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BA6C" w14:textId="59AEC826" w:rsidR="00291660" w:rsidRPr="00291660" w:rsidRDefault="00291660" w:rsidP="00291660">
      <w:pPr>
        <w:spacing w:after="0" w:line="240" w:lineRule="auto"/>
        <w:jc w:val="both"/>
        <w:rPr>
          <w:rFonts w:ascii="Times New Roman" w:hAnsi="Times New Roman"/>
          <w:sz w:val="24"/>
          <w:szCs w:val="20"/>
        </w:rPr>
      </w:pPr>
      <w:r w:rsidRPr="00291660">
        <w:rPr>
          <w:rFonts w:ascii="Times New Roman" w:hAnsi="Times New Roman"/>
          <w:b/>
          <w:i/>
          <w:sz w:val="24"/>
          <w:szCs w:val="20"/>
        </w:rPr>
        <w:t xml:space="preserve">Suvestinė redakcija nuo 2020-01-01 </w:t>
      </w:r>
    </w:p>
    <w:p w14:paraId="6EE48C29" w14:textId="77777777" w:rsidR="00291660" w:rsidRPr="00291660" w:rsidRDefault="00291660" w:rsidP="00291660">
      <w:pPr>
        <w:spacing w:after="0" w:line="240" w:lineRule="auto"/>
        <w:jc w:val="both"/>
        <w:rPr>
          <w:rFonts w:ascii="Times New Roman" w:hAnsi="Times New Roman"/>
          <w:sz w:val="20"/>
          <w:szCs w:val="20"/>
        </w:rPr>
      </w:pPr>
    </w:p>
    <w:p w14:paraId="1C58B237" w14:textId="6ABA91D3" w:rsidR="001C0BBC" w:rsidRPr="0046596D" w:rsidRDefault="00B634F6" w:rsidP="0027406D">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1C0BBC" w:rsidRPr="0046596D">
        <w:rPr>
          <w:rFonts w:ascii="Times New Roman" w:hAnsi="Times New Roman"/>
          <w:sz w:val="24"/>
          <w:szCs w:val="24"/>
        </w:rPr>
        <w:t>PATVIRTINTA</w:t>
      </w:r>
    </w:p>
    <w:p w14:paraId="11B9A054" w14:textId="77777777" w:rsidR="001C0BBC" w:rsidRDefault="001C0BBC" w:rsidP="00263EB9">
      <w:pPr>
        <w:spacing w:after="0" w:line="240" w:lineRule="auto"/>
        <w:ind w:left="5184" w:firstLine="770"/>
        <w:jc w:val="both"/>
        <w:rPr>
          <w:rFonts w:ascii="Times New Roman" w:hAnsi="Times New Roman"/>
          <w:sz w:val="24"/>
          <w:szCs w:val="24"/>
        </w:rPr>
      </w:pPr>
      <w:r w:rsidRPr="0046596D">
        <w:rPr>
          <w:rFonts w:ascii="Times New Roman" w:hAnsi="Times New Roman"/>
          <w:sz w:val="24"/>
          <w:szCs w:val="24"/>
        </w:rPr>
        <w:t xml:space="preserve">Neringos savivaldybės tarybos </w:t>
      </w:r>
    </w:p>
    <w:p w14:paraId="194880C6" w14:textId="77777777" w:rsidR="001C0BBC" w:rsidRDefault="001C0BBC" w:rsidP="00D8374C">
      <w:pPr>
        <w:spacing w:after="0" w:line="240" w:lineRule="auto"/>
        <w:ind w:left="5954"/>
        <w:jc w:val="both"/>
        <w:rPr>
          <w:rFonts w:ascii="Times New Roman" w:hAnsi="Times New Roman"/>
          <w:sz w:val="24"/>
          <w:szCs w:val="24"/>
        </w:rPr>
      </w:pPr>
      <w:r w:rsidRPr="0046596D">
        <w:rPr>
          <w:rFonts w:ascii="Times New Roman" w:hAnsi="Times New Roman"/>
          <w:sz w:val="24"/>
          <w:szCs w:val="24"/>
        </w:rPr>
        <w:t>201</w:t>
      </w:r>
      <w:r w:rsidR="009735D3">
        <w:rPr>
          <w:rFonts w:ascii="Times New Roman" w:hAnsi="Times New Roman"/>
          <w:sz w:val="24"/>
          <w:szCs w:val="24"/>
        </w:rPr>
        <w:t>6</w:t>
      </w:r>
      <w:r w:rsidRPr="0046596D">
        <w:rPr>
          <w:rFonts w:ascii="Times New Roman" w:hAnsi="Times New Roman"/>
          <w:sz w:val="24"/>
          <w:szCs w:val="24"/>
        </w:rPr>
        <w:t xml:space="preserve"> m</w:t>
      </w:r>
      <w:r w:rsidR="00B634F6">
        <w:rPr>
          <w:rFonts w:ascii="Times New Roman" w:hAnsi="Times New Roman"/>
          <w:sz w:val="24"/>
          <w:szCs w:val="24"/>
        </w:rPr>
        <w:t xml:space="preserve">. </w:t>
      </w:r>
      <w:r w:rsidR="00D450CB">
        <w:rPr>
          <w:rFonts w:ascii="Times New Roman" w:hAnsi="Times New Roman"/>
          <w:sz w:val="24"/>
          <w:szCs w:val="24"/>
        </w:rPr>
        <w:t>gruodžio</w:t>
      </w:r>
      <w:r w:rsidR="0027406D">
        <w:rPr>
          <w:rFonts w:ascii="Times New Roman" w:hAnsi="Times New Roman"/>
          <w:sz w:val="24"/>
          <w:szCs w:val="24"/>
        </w:rPr>
        <w:t xml:space="preserve"> 22</w:t>
      </w:r>
      <w:r>
        <w:rPr>
          <w:rFonts w:ascii="Times New Roman" w:hAnsi="Times New Roman"/>
          <w:sz w:val="24"/>
          <w:szCs w:val="24"/>
        </w:rPr>
        <w:t xml:space="preserve"> d. </w:t>
      </w:r>
    </w:p>
    <w:p w14:paraId="0D80DFA2" w14:textId="77777777" w:rsidR="001C0BBC" w:rsidRPr="00E47433" w:rsidRDefault="001C0BBC" w:rsidP="00D8374C">
      <w:pPr>
        <w:spacing w:after="0" w:line="240" w:lineRule="auto"/>
        <w:ind w:left="5954"/>
        <w:jc w:val="both"/>
        <w:rPr>
          <w:rFonts w:ascii="Times New Roman" w:hAnsi="Times New Roman"/>
          <w:sz w:val="24"/>
          <w:szCs w:val="24"/>
        </w:rPr>
      </w:pPr>
      <w:r>
        <w:rPr>
          <w:rFonts w:ascii="Times New Roman" w:hAnsi="Times New Roman"/>
          <w:sz w:val="24"/>
          <w:szCs w:val="24"/>
        </w:rPr>
        <w:t xml:space="preserve">sprendimu </w:t>
      </w:r>
      <w:r w:rsidRPr="0046596D">
        <w:rPr>
          <w:rFonts w:ascii="Times New Roman" w:hAnsi="Times New Roman"/>
          <w:sz w:val="24"/>
          <w:szCs w:val="24"/>
        </w:rPr>
        <w:t xml:space="preserve">Nr. </w:t>
      </w:r>
      <w:r>
        <w:rPr>
          <w:rFonts w:ascii="Times New Roman" w:hAnsi="Times New Roman"/>
          <w:sz w:val="24"/>
          <w:szCs w:val="24"/>
        </w:rPr>
        <w:t>T1-</w:t>
      </w:r>
      <w:r w:rsidR="0027406D">
        <w:rPr>
          <w:rFonts w:ascii="Times New Roman" w:hAnsi="Times New Roman"/>
          <w:sz w:val="24"/>
          <w:szCs w:val="24"/>
        </w:rPr>
        <w:t>237</w:t>
      </w:r>
    </w:p>
    <w:p w14:paraId="24100A11" w14:textId="7E115725" w:rsidR="001C0BBC" w:rsidRPr="00291660" w:rsidRDefault="003E0E4F" w:rsidP="003E0E4F">
      <w:pPr>
        <w:tabs>
          <w:tab w:val="left" w:pos="6015"/>
        </w:tabs>
        <w:spacing w:after="0" w:line="240" w:lineRule="auto"/>
        <w:rPr>
          <w:rFonts w:ascii="Times New Roman" w:hAnsi="Times New Roman"/>
          <w:b/>
          <w:sz w:val="24"/>
          <w:szCs w:val="24"/>
        </w:rPr>
      </w:pPr>
      <w:r>
        <w:rPr>
          <w:rFonts w:ascii="Times New Roman" w:hAnsi="Times New Roman"/>
          <w:b/>
          <w:sz w:val="16"/>
          <w:szCs w:val="16"/>
        </w:rPr>
        <w:tab/>
      </w:r>
    </w:p>
    <w:p w14:paraId="165EFB34" w14:textId="77777777" w:rsidR="00B634F6" w:rsidRDefault="00B634F6" w:rsidP="0053087F">
      <w:pPr>
        <w:spacing w:after="0" w:line="240" w:lineRule="auto"/>
        <w:jc w:val="center"/>
        <w:rPr>
          <w:rFonts w:ascii="Times New Roman" w:hAnsi="Times New Roman"/>
          <w:b/>
          <w:sz w:val="24"/>
          <w:szCs w:val="24"/>
        </w:rPr>
      </w:pPr>
    </w:p>
    <w:p w14:paraId="54D7C93D" w14:textId="77777777" w:rsidR="00B634F6" w:rsidRDefault="00B634F6" w:rsidP="0053087F">
      <w:pPr>
        <w:spacing w:after="0" w:line="240" w:lineRule="auto"/>
        <w:jc w:val="center"/>
        <w:rPr>
          <w:rFonts w:ascii="Times New Roman" w:hAnsi="Times New Roman"/>
          <w:b/>
          <w:sz w:val="24"/>
          <w:szCs w:val="24"/>
        </w:rPr>
      </w:pPr>
    </w:p>
    <w:p w14:paraId="755010B5" w14:textId="77777777" w:rsidR="001C0BBC" w:rsidRPr="00961F22" w:rsidRDefault="001C0BBC" w:rsidP="0053087F">
      <w:pPr>
        <w:spacing w:after="0" w:line="240" w:lineRule="auto"/>
        <w:jc w:val="center"/>
        <w:rPr>
          <w:rFonts w:ascii="Times New Roman" w:hAnsi="Times New Roman"/>
          <w:b/>
          <w:sz w:val="24"/>
          <w:szCs w:val="24"/>
        </w:rPr>
      </w:pPr>
      <w:r>
        <w:rPr>
          <w:rFonts w:ascii="Times New Roman" w:hAnsi="Times New Roman"/>
          <w:b/>
          <w:sz w:val="24"/>
          <w:szCs w:val="24"/>
        </w:rPr>
        <w:t>NERINGOS SAVIVALDYBĖS PREKYBOS</w:t>
      </w:r>
      <w:r w:rsidRPr="00961F22">
        <w:rPr>
          <w:rFonts w:ascii="Times New Roman" w:hAnsi="Times New Roman"/>
          <w:b/>
          <w:sz w:val="24"/>
          <w:szCs w:val="24"/>
        </w:rPr>
        <w:t xml:space="preserve"> VIEŠOSIOSE VIETOSE </w:t>
      </w:r>
    </w:p>
    <w:p w14:paraId="1B9DF102" w14:textId="77777777" w:rsidR="001C0BBC" w:rsidRDefault="001C0BBC" w:rsidP="0053087F">
      <w:pPr>
        <w:spacing w:after="0" w:line="240" w:lineRule="auto"/>
        <w:jc w:val="center"/>
        <w:rPr>
          <w:rFonts w:ascii="Times New Roman" w:hAnsi="Times New Roman"/>
          <w:b/>
          <w:sz w:val="24"/>
          <w:szCs w:val="24"/>
        </w:rPr>
      </w:pPr>
      <w:r>
        <w:rPr>
          <w:rFonts w:ascii="Times New Roman" w:hAnsi="Times New Roman"/>
          <w:b/>
          <w:sz w:val="24"/>
          <w:szCs w:val="24"/>
        </w:rPr>
        <w:t>TAISYKLĖS</w:t>
      </w:r>
    </w:p>
    <w:p w14:paraId="153399F1" w14:textId="77777777" w:rsidR="001C0BBC" w:rsidRPr="00263EB9" w:rsidRDefault="001C0BBC" w:rsidP="0053087F">
      <w:pPr>
        <w:spacing w:after="0" w:line="240" w:lineRule="auto"/>
        <w:jc w:val="center"/>
        <w:rPr>
          <w:rFonts w:ascii="Times New Roman" w:hAnsi="Times New Roman"/>
          <w:b/>
          <w:sz w:val="16"/>
          <w:szCs w:val="16"/>
        </w:rPr>
      </w:pPr>
    </w:p>
    <w:p w14:paraId="77A57F93" w14:textId="77777777" w:rsidR="001C0BBC" w:rsidRPr="00995EA5" w:rsidRDefault="001C0BBC" w:rsidP="0053087F">
      <w:pPr>
        <w:spacing w:after="0" w:line="240" w:lineRule="auto"/>
        <w:jc w:val="center"/>
        <w:rPr>
          <w:rFonts w:ascii="Times New Roman" w:hAnsi="Times New Roman"/>
          <w:sz w:val="24"/>
          <w:szCs w:val="24"/>
        </w:rPr>
      </w:pPr>
      <w:r w:rsidRPr="00995EA5">
        <w:rPr>
          <w:rFonts w:ascii="Times New Roman" w:hAnsi="Times New Roman"/>
          <w:b/>
          <w:sz w:val="24"/>
          <w:szCs w:val="24"/>
        </w:rPr>
        <w:t>I. BENDROSIOS NUOSTATOS</w:t>
      </w:r>
    </w:p>
    <w:p w14:paraId="231C201E" w14:textId="77777777" w:rsidR="001C0BBC" w:rsidRPr="00995EA5" w:rsidRDefault="001C0BBC" w:rsidP="0053087F">
      <w:pPr>
        <w:spacing w:after="0" w:line="240" w:lineRule="auto"/>
        <w:jc w:val="both"/>
        <w:rPr>
          <w:rFonts w:ascii="Times New Roman" w:hAnsi="Times New Roman"/>
          <w:sz w:val="24"/>
          <w:szCs w:val="24"/>
        </w:rPr>
      </w:pPr>
    </w:p>
    <w:p w14:paraId="0908E02A" w14:textId="77777777" w:rsidR="001C0BBC" w:rsidRDefault="001C0BBC" w:rsidP="00505696">
      <w:pPr>
        <w:spacing w:after="0" w:line="240" w:lineRule="auto"/>
        <w:ind w:firstLine="1296"/>
        <w:jc w:val="both"/>
        <w:rPr>
          <w:rFonts w:ascii="Times New Roman" w:hAnsi="Times New Roman"/>
          <w:sz w:val="24"/>
        </w:rPr>
      </w:pPr>
      <w:r w:rsidRPr="006D6649">
        <w:rPr>
          <w:rFonts w:ascii="Times New Roman" w:hAnsi="Times New Roman"/>
          <w:sz w:val="24"/>
          <w:szCs w:val="24"/>
        </w:rPr>
        <w:t xml:space="preserve">1. </w:t>
      </w:r>
      <w:r>
        <w:rPr>
          <w:rFonts w:ascii="Times New Roman" w:hAnsi="Times New Roman"/>
          <w:sz w:val="24"/>
        </w:rPr>
        <w:t>Neringos savivaldybės p</w:t>
      </w:r>
      <w:r w:rsidRPr="006D6649">
        <w:rPr>
          <w:rFonts w:ascii="Times New Roman" w:hAnsi="Times New Roman"/>
          <w:sz w:val="24"/>
        </w:rPr>
        <w:t xml:space="preserve">rekybos viešosiose vietose </w:t>
      </w:r>
      <w:r>
        <w:rPr>
          <w:rFonts w:ascii="Times New Roman" w:hAnsi="Times New Roman"/>
          <w:sz w:val="24"/>
        </w:rPr>
        <w:t>taisyklės</w:t>
      </w:r>
      <w:r w:rsidRPr="006D6649">
        <w:rPr>
          <w:rFonts w:ascii="Times New Roman" w:hAnsi="Times New Roman"/>
          <w:sz w:val="24"/>
        </w:rPr>
        <w:t xml:space="preserve"> (toliau –</w:t>
      </w:r>
      <w:r>
        <w:rPr>
          <w:rFonts w:ascii="Times New Roman" w:hAnsi="Times New Roman"/>
          <w:sz w:val="24"/>
        </w:rPr>
        <w:t xml:space="preserve"> Taisyklės</w:t>
      </w:r>
      <w:r w:rsidRPr="006D6649">
        <w:rPr>
          <w:rFonts w:ascii="Times New Roman" w:hAnsi="Times New Roman"/>
          <w:sz w:val="24"/>
        </w:rPr>
        <w:t xml:space="preserve">) nustato bendruosius mažmeninės prekybos </w:t>
      </w:r>
      <w:r>
        <w:rPr>
          <w:rFonts w:ascii="Times New Roman" w:hAnsi="Times New Roman"/>
          <w:sz w:val="24"/>
        </w:rPr>
        <w:t>ar</w:t>
      </w:r>
      <w:r w:rsidRPr="006D6649">
        <w:rPr>
          <w:rFonts w:ascii="Times New Roman" w:hAnsi="Times New Roman"/>
          <w:sz w:val="24"/>
        </w:rPr>
        <w:t xml:space="preserve"> paslaugų teikimo reikalavimus </w:t>
      </w:r>
      <w:r w:rsidRPr="006D6649">
        <w:rPr>
          <w:rFonts w:ascii="Times New Roman" w:hAnsi="Times New Roman"/>
          <w:sz w:val="24"/>
          <w:szCs w:val="24"/>
        </w:rPr>
        <w:t>visos Neringos savivaldybės (toliau – Savivaldybė) administruojamose gyvenvietėse ir kitose viešosiose teritorijose</w:t>
      </w:r>
      <w:r>
        <w:rPr>
          <w:rFonts w:ascii="Times New Roman" w:hAnsi="Times New Roman"/>
          <w:sz w:val="24"/>
          <w:szCs w:val="24"/>
        </w:rPr>
        <w:t>.</w:t>
      </w:r>
    </w:p>
    <w:p w14:paraId="348C66C0" w14:textId="77777777" w:rsidR="001C0BBC" w:rsidRPr="00995EA5" w:rsidRDefault="001C0BBC" w:rsidP="0053087F">
      <w:pPr>
        <w:spacing w:after="0" w:line="240" w:lineRule="auto"/>
        <w:ind w:firstLine="1296"/>
        <w:jc w:val="both"/>
        <w:rPr>
          <w:rFonts w:ascii="Times New Roman" w:hAnsi="Times New Roman"/>
          <w:sz w:val="24"/>
          <w:szCs w:val="24"/>
        </w:rPr>
      </w:pPr>
      <w:r w:rsidRPr="006D6649">
        <w:rPr>
          <w:rFonts w:ascii="Times New Roman" w:hAnsi="Times New Roman"/>
          <w:sz w:val="24"/>
          <w:szCs w:val="24"/>
        </w:rPr>
        <w:t xml:space="preserve">2. </w:t>
      </w:r>
      <w:r>
        <w:rPr>
          <w:rFonts w:ascii="Times New Roman" w:hAnsi="Times New Roman"/>
          <w:sz w:val="24"/>
          <w:szCs w:val="24"/>
        </w:rPr>
        <w:t>Taisyklės</w:t>
      </w:r>
      <w:r w:rsidRPr="006D6649">
        <w:rPr>
          <w:rFonts w:ascii="Times New Roman" w:hAnsi="Times New Roman"/>
          <w:sz w:val="24"/>
          <w:szCs w:val="24"/>
        </w:rPr>
        <w:t xml:space="preserve"> parengt</w:t>
      </w:r>
      <w:r>
        <w:rPr>
          <w:rFonts w:ascii="Times New Roman" w:hAnsi="Times New Roman"/>
          <w:sz w:val="24"/>
          <w:szCs w:val="24"/>
        </w:rPr>
        <w:t>o</w:t>
      </w:r>
      <w:r w:rsidRPr="006D6649">
        <w:rPr>
          <w:rFonts w:ascii="Times New Roman" w:hAnsi="Times New Roman"/>
          <w:sz w:val="24"/>
          <w:szCs w:val="24"/>
        </w:rPr>
        <w:t>s</w:t>
      </w:r>
      <w:r w:rsidRPr="00995EA5">
        <w:rPr>
          <w:rFonts w:ascii="Times New Roman" w:hAnsi="Times New Roman"/>
          <w:sz w:val="24"/>
          <w:szCs w:val="24"/>
        </w:rPr>
        <w:t xml:space="preserve"> vadovaujantis </w:t>
      </w:r>
      <w:r w:rsidRPr="00555B8C">
        <w:rPr>
          <w:rFonts w:ascii="Times New Roman" w:hAnsi="Times New Roman"/>
          <w:sz w:val="24"/>
          <w:szCs w:val="24"/>
        </w:rPr>
        <w:t>Lietuvos Respublikos</w:t>
      </w:r>
      <w:r w:rsidRPr="00995EA5">
        <w:rPr>
          <w:rFonts w:ascii="Times New Roman" w:hAnsi="Times New Roman"/>
          <w:sz w:val="24"/>
          <w:szCs w:val="24"/>
        </w:rPr>
        <w:t xml:space="preserve"> vietos savivaldos įstatymu, L</w:t>
      </w:r>
      <w:r>
        <w:rPr>
          <w:rFonts w:ascii="Times New Roman" w:hAnsi="Times New Roman"/>
          <w:sz w:val="24"/>
          <w:szCs w:val="24"/>
        </w:rPr>
        <w:t>ietuvos Respublikos</w:t>
      </w:r>
      <w:r w:rsidRPr="00995EA5">
        <w:rPr>
          <w:rFonts w:ascii="Times New Roman" w:hAnsi="Times New Roman"/>
          <w:sz w:val="24"/>
          <w:szCs w:val="24"/>
        </w:rPr>
        <w:t xml:space="preserve"> statybos įstatymu</w:t>
      </w:r>
      <w:r w:rsidRPr="00555B8C">
        <w:rPr>
          <w:rFonts w:ascii="Times New Roman" w:hAnsi="Times New Roman"/>
          <w:sz w:val="24"/>
          <w:szCs w:val="24"/>
        </w:rPr>
        <w:t>, Lietuvos Respublikos</w:t>
      </w:r>
      <w:r w:rsidRPr="00995EA5">
        <w:rPr>
          <w:rFonts w:ascii="Times New Roman" w:hAnsi="Times New Roman"/>
          <w:sz w:val="24"/>
          <w:szCs w:val="24"/>
        </w:rPr>
        <w:t xml:space="preserve"> rinkliavų įstatymu bei kitais </w:t>
      </w:r>
      <w:r w:rsidRPr="00555B8C">
        <w:rPr>
          <w:rFonts w:ascii="Times New Roman" w:hAnsi="Times New Roman"/>
          <w:sz w:val="24"/>
          <w:szCs w:val="24"/>
        </w:rPr>
        <w:t>Lietuvos Respublikos</w:t>
      </w:r>
      <w:r w:rsidRPr="000F04A7">
        <w:rPr>
          <w:rFonts w:ascii="Times New Roman" w:hAnsi="Times New Roman"/>
          <w:sz w:val="24"/>
          <w:szCs w:val="24"/>
        </w:rPr>
        <w:t xml:space="preserve"> </w:t>
      </w:r>
      <w:r w:rsidRPr="00995EA5">
        <w:rPr>
          <w:rFonts w:ascii="Times New Roman" w:hAnsi="Times New Roman"/>
          <w:sz w:val="24"/>
          <w:szCs w:val="24"/>
        </w:rPr>
        <w:t xml:space="preserve">įstatymais, poįstatyminiais aktais, savivaldybės tarybos sprendimais. </w:t>
      </w:r>
    </w:p>
    <w:p w14:paraId="094EB622" w14:textId="77777777" w:rsidR="001C0BBC" w:rsidRPr="00995EA5" w:rsidRDefault="001C0BBC" w:rsidP="00191199">
      <w:pPr>
        <w:spacing w:after="0" w:line="240" w:lineRule="auto"/>
        <w:ind w:firstLine="1296"/>
        <w:jc w:val="both"/>
        <w:rPr>
          <w:rFonts w:ascii="Times New Roman" w:hAnsi="Times New Roman"/>
          <w:sz w:val="24"/>
          <w:szCs w:val="24"/>
        </w:rPr>
      </w:pPr>
      <w:r>
        <w:rPr>
          <w:rFonts w:ascii="Times New Roman" w:hAnsi="Times New Roman"/>
          <w:sz w:val="24"/>
          <w:szCs w:val="24"/>
        </w:rPr>
        <w:t>3. Šių</w:t>
      </w:r>
      <w:r w:rsidRPr="00995EA5">
        <w:rPr>
          <w:rFonts w:ascii="Times New Roman" w:hAnsi="Times New Roman"/>
          <w:sz w:val="24"/>
          <w:szCs w:val="24"/>
        </w:rPr>
        <w:t xml:space="preserve"> </w:t>
      </w:r>
      <w:r>
        <w:rPr>
          <w:rFonts w:ascii="Times New Roman" w:hAnsi="Times New Roman"/>
          <w:sz w:val="24"/>
          <w:szCs w:val="24"/>
        </w:rPr>
        <w:t>Taisyklių</w:t>
      </w:r>
      <w:r w:rsidRPr="00995EA5">
        <w:rPr>
          <w:rFonts w:ascii="Times New Roman" w:hAnsi="Times New Roman"/>
          <w:sz w:val="24"/>
          <w:szCs w:val="24"/>
        </w:rPr>
        <w:t xml:space="preserve"> privalo laikytis visi įstatymų nustatyta tvarka įregistravę savo veiklą juridiniai ar fiziniai asmenys, prekiaujantys ar teikiantys pas</w:t>
      </w:r>
      <w:r>
        <w:rPr>
          <w:rFonts w:ascii="Times New Roman" w:hAnsi="Times New Roman"/>
          <w:sz w:val="24"/>
          <w:szCs w:val="24"/>
        </w:rPr>
        <w:t>laugas laikinuose statiniuose,</w:t>
      </w:r>
      <w:r w:rsidRPr="00995EA5">
        <w:rPr>
          <w:rFonts w:ascii="Times New Roman" w:hAnsi="Times New Roman"/>
          <w:sz w:val="24"/>
          <w:szCs w:val="24"/>
        </w:rPr>
        <w:t xml:space="preserve"> </w:t>
      </w:r>
      <w:r>
        <w:rPr>
          <w:rFonts w:ascii="Times New Roman" w:hAnsi="Times New Roman"/>
          <w:sz w:val="24"/>
          <w:szCs w:val="24"/>
        </w:rPr>
        <w:t>nuo (iš) laikinų įrenginių, prekybai pritaikytų dviračių, priekabų, automobilių, vežimėlių, išnešiojamąja prekyba bei poilsio ir sporto reikmenų ir įrangos nuomos, vandens pramogų inventoriaus nuomos, žaidimų, mažųjų atrakcionų, kinkomojo transporto ar keleivių vežimo mažaisiais traukinukais paslaugas.</w:t>
      </w:r>
      <w:r w:rsidRPr="00995EA5">
        <w:rPr>
          <w:rFonts w:ascii="Times New Roman" w:hAnsi="Times New Roman"/>
          <w:sz w:val="24"/>
          <w:szCs w:val="24"/>
        </w:rPr>
        <w:t xml:space="preserve"> Fiziniai ir juridiniai asmenys privalo laikytis veiklos apribojimų, nustatytų Lietuvos Respublikos įstatymais, poįstatyminiais aktais, </w:t>
      </w:r>
      <w:r>
        <w:rPr>
          <w:rFonts w:ascii="Times New Roman" w:hAnsi="Times New Roman"/>
          <w:sz w:val="24"/>
          <w:szCs w:val="24"/>
        </w:rPr>
        <w:t xml:space="preserve">Neringos </w:t>
      </w:r>
      <w:r w:rsidRPr="00995EA5">
        <w:rPr>
          <w:rFonts w:ascii="Times New Roman" w:hAnsi="Times New Roman"/>
          <w:sz w:val="24"/>
          <w:szCs w:val="24"/>
        </w:rPr>
        <w:t>savivaldybės tarybos sprendimais.</w:t>
      </w:r>
    </w:p>
    <w:p w14:paraId="2BADFCC9" w14:textId="77777777" w:rsidR="001C0BBC" w:rsidRDefault="001C0BBC" w:rsidP="0053087F">
      <w:pPr>
        <w:spacing w:after="0" w:line="240" w:lineRule="auto"/>
        <w:ind w:firstLine="1296"/>
        <w:jc w:val="both"/>
        <w:rPr>
          <w:rFonts w:ascii="Times New Roman" w:hAnsi="Times New Roman"/>
          <w:sz w:val="24"/>
          <w:szCs w:val="24"/>
        </w:rPr>
      </w:pPr>
      <w:r w:rsidRPr="00995EA5">
        <w:rPr>
          <w:rFonts w:ascii="Times New Roman" w:hAnsi="Times New Roman"/>
          <w:sz w:val="24"/>
          <w:szCs w:val="24"/>
        </w:rPr>
        <w:t>4. Pagrindinės š</w:t>
      </w:r>
      <w:r>
        <w:rPr>
          <w:rFonts w:ascii="Times New Roman" w:hAnsi="Times New Roman"/>
          <w:sz w:val="24"/>
          <w:szCs w:val="24"/>
        </w:rPr>
        <w:t>iose Taisyklėse</w:t>
      </w:r>
      <w:r w:rsidRPr="00995EA5">
        <w:rPr>
          <w:rFonts w:ascii="Times New Roman" w:hAnsi="Times New Roman"/>
          <w:sz w:val="24"/>
          <w:szCs w:val="24"/>
        </w:rPr>
        <w:t xml:space="preserve"> vartojamos sąvokos</w:t>
      </w:r>
      <w:r>
        <w:rPr>
          <w:rFonts w:ascii="Times New Roman" w:hAnsi="Times New Roman"/>
          <w:sz w:val="24"/>
          <w:szCs w:val="24"/>
        </w:rPr>
        <w:t xml:space="preserve"> suprantamos taip, kaip jos apibrėžtos Lietuvos Respublikos statybos įstatyme, Lietuvos Respublikos alkoholio kontrolės įstatyme, kituose galiojančiuose teisės aktuose. Papildomos sąvokos, vartojamos šiose Taisyklėse</w:t>
      </w:r>
      <w:r w:rsidRPr="00995EA5">
        <w:rPr>
          <w:rFonts w:ascii="Times New Roman" w:hAnsi="Times New Roman"/>
          <w:sz w:val="24"/>
          <w:szCs w:val="24"/>
        </w:rPr>
        <w:t>:</w:t>
      </w:r>
    </w:p>
    <w:p w14:paraId="4CC77AF8" w14:textId="77777777" w:rsidR="001C0BBC" w:rsidRDefault="001C0BBC" w:rsidP="0053087F">
      <w:pPr>
        <w:spacing w:after="0" w:line="240" w:lineRule="auto"/>
        <w:ind w:firstLine="1296"/>
        <w:jc w:val="both"/>
        <w:rPr>
          <w:rFonts w:ascii="Times New Roman" w:hAnsi="Times New Roman"/>
          <w:sz w:val="24"/>
          <w:szCs w:val="24"/>
        </w:rPr>
      </w:pPr>
      <w:r w:rsidRPr="00F31029">
        <w:rPr>
          <w:rFonts w:ascii="Times New Roman" w:hAnsi="Times New Roman"/>
          <w:b/>
          <w:sz w:val="24"/>
          <w:szCs w:val="24"/>
        </w:rPr>
        <w:t xml:space="preserve">Išnešiojamoji prekyba </w:t>
      </w:r>
      <w:r w:rsidRPr="00F31029">
        <w:rPr>
          <w:rFonts w:ascii="Times New Roman" w:hAnsi="Times New Roman"/>
          <w:sz w:val="24"/>
          <w:szCs w:val="24"/>
        </w:rPr>
        <w:t>– mažmeninė prekyba, kai prekės gyventojams išnešiojamos krepšiuose pagal suderintą Architektūros skyriuje maršrutą, sustojant parduoti vienoje vietoje ne ilgiau kaip 20 minučių. Išnešiojamosios prekybos maršrute nurodoma trasa, kurioje gali vykti mažmeninė prekyba. Išnešiojamoji prekyba negali turėti maršrute nurodytų stovėjimo vietų.</w:t>
      </w:r>
    </w:p>
    <w:p w14:paraId="1BC54EAB" w14:textId="77777777" w:rsidR="001C0BBC" w:rsidRPr="00995EA5" w:rsidRDefault="001C0BBC" w:rsidP="0053087F">
      <w:pPr>
        <w:spacing w:after="0" w:line="240" w:lineRule="auto"/>
        <w:ind w:firstLine="1296"/>
        <w:jc w:val="both"/>
        <w:rPr>
          <w:rFonts w:ascii="Times New Roman" w:hAnsi="Times New Roman"/>
          <w:sz w:val="24"/>
          <w:szCs w:val="24"/>
        </w:rPr>
      </w:pPr>
      <w:r w:rsidRPr="00995EA5">
        <w:rPr>
          <w:rFonts w:ascii="Times New Roman" w:hAnsi="Times New Roman"/>
          <w:b/>
          <w:sz w:val="24"/>
          <w:szCs w:val="24"/>
        </w:rPr>
        <w:t>Įrenginiai</w:t>
      </w:r>
      <w:r w:rsidRPr="00995EA5">
        <w:rPr>
          <w:rFonts w:ascii="Times New Roman" w:hAnsi="Times New Roman"/>
          <w:sz w:val="24"/>
          <w:szCs w:val="24"/>
        </w:rPr>
        <w:t xml:space="preserve"> – mašinos, prietaisai, įtaisai energijai, medžiagoms gaminti ir informaci</w:t>
      </w:r>
      <w:r>
        <w:rPr>
          <w:rFonts w:ascii="Times New Roman" w:hAnsi="Times New Roman"/>
          <w:sz w:val="24"/>
          <w:szCs w:val="24"/>
        </w:rPr>
        <w:t>jai priimti, perduoti ar keisti.</w:t>
      </w:r>
    </w:p>
    <w:p w14:paraId="7B67B00A" w14:textId="77777777" w:rsidR="001C0BBC" w:rsidRDefault="001C0BBC" w:rsidP="00274D4B">
      <w:pPr>
        <w:spacing w:after="0" w:line="240" w:lineRule="auto"/>
        <w:ind w:firstLine="1296"/>
        <w:jc w:val="both"/>
        <w:rPr>
          <w:rFonts w:ascii="Times New Roman" w:hAnsi="Times New Roman"/>
          <w:sz w:val="24"/>
          <w:szCs w:val="24"/>
        </w:rPr>
      </w:pPr>
      <w:r w:rsidRPr="00555B8C">
        <w:rPr>
          <w:rFonts w:ascii="Times New Roman" w:hAnsi="Times New Roman"/>
          <w:b/>
          <w:sz w:val="24"/>
          <w:szCs w:val="24"/>
        </w:rPr>
        <w:t>Kontaktinis centras</w:t>
      </w:r>
      <w:r w:rsidRPr="00555B8C">
        <w:rPr>
          <w:rFonts w:ascii="Times New Roman" w:hAnsi="Times New Roman"/>
          <w:sz w:val="24"/>
          <w:szCs w:val="24"/>
        </w:rPr>
        <w:t xml:space="preserve"> – Lietuvos Respublikos Vyriausybės įgaliotas viešasis juridinis asmuo, kuris, bendradarbiaudamas su Lietuvos Respublikos kompetentingomis institucijomis, teikia Lietuvos Respublikos paslaugų įstatyme nustatytą informaciją teikėjams ir gavėjams ir užtikrina galimybę atlikti visas su teisės teikti paslaugas įgijimu ir paslaugų teikimo veiklos vykdymu susijusias procedūras ir formalumus elektroninėmis priemonėmis, taip pat atlieka kitas Lietuvos Respublikos paslaugų įstatymu jam pavestas funkcijas. </w:t>
      </w:r>
      <w:r w:rsidRPr="003D6B8C">
        <w:rPr>
          <w:rFonts w:ascii="Times New Roman" w:hAnsi="Times New Roman"/>
          <w:sz w:val="24"/>
          <w:szCs w:val="24"/>
        </w:rPr>
        <w:t xml:space="preserve">Lietuvos paslaugų ir gaminių kontaktinio centro portalo adresas </w:t>
      </w:r>
      <w:hyperlink r:id="rId5" w:history="1">
        <w:r w:rsidRPr="003D6B8C">
          <w:rPr>
            <w:rStyle w:val="Hipersaitas"/>
            <w:rFonts w:ascii="Times New Roman" w:hAnsi="Times New Roman"/>
            <w:sz w:val="24"/>
            <w:szCs w:val="24"/>
          </w:rPr>
          <w:t>www.verslovartai.lt</w:t>
        </w:r>
      </w:hyperlink>
      <w:r>
        <w:rPr>
          <w:rFonts w:ascii="Times New Roman" w:hAnsi="Times New Roman"/>
          <w:sz w:val="24"/>
          <w:szCs w:val="24"/>
        </w:rPr>
        <w:t>.</w:t>
      </w:r>
    </w:p>
    <w:p w14:paraId="53D95922" w14:textId="77777777" w:rsidR="001C0BBC" w:rsidRDefault="001C0BBC" w:rsidP="00274D4B">
      <w:pPr>
        <w:spacing w:after="0" w:line="240" w:lineRule="auto"/>
        <w:ind w:firstLine="1296"/>
        <w:jc w:val="both"/>
        <w:rPr>
          <w:rFonts w:ascii="Times New Roman" w:hAnsi="Times New Roman"/>
          <w:sz w:val="24"/>
          <w:szCs w:val="24"/>
        </w:rPr>
      </w:pPr>
      <w:r w:rsidRPr="00995EA5">
        <w:rPr>
          <w:rFonts w:ascii="Times New Roman" w:hAnsi="Times New Roman"/>
          <w:b/>
          <w:sz w:val="24"/>
          <w:szCs w:val="24"/>
        </w:rPr>
        <w:t>Leidimas</w:t>
      </w:r>
      <w:r w:rsidRPr="00995EA5">
        <w:rPr>
          <w:rFonts w:ascii="Times New Roman" w:hAnsi="Times New Roman"/>
          <w:sz w:val="24"/>
          <w:szCs w:val="24"/>
        </w:rPr>
        <w:t xml:space="preserve"> </w:t>
      </w:r>
      <w:r w:rsidRPr="00995EA5">
        <w:rPr>
          <w:rFonts w:ascii="Times New Roman" w:hAnsi="Times New Roman"/>
          <w:b/>
          <w:sz w:val="24"/>
          <w:szCs w:val="24"/>
        </w:rPr>
        <w:t>prekiauti ar teikti paslaugas</w:t>
      </w:r>
      <w:r>
        <w:rPr>
          <w:rFonts w:ascii="Times New Roman" w:hAnsi="Times New Roman"/>
          <w:b/>
          <w:sz w:val="24"/>
          <w:szCs w:val="24"/>
        </w:rPr>
        <w:t xml:space="preserve"> savivaldybės tarybos nustatytose viešosiose vietose</w:t>
      </w:r>
      <w:r w:rsidRPr="00995EA5">
        <w:rPr>
          <w:rFonts w:ascii="Times New Roman" w:hAnsi="Times New Roman"/>
          <w:b/>
          <w:sz w:val="24"/>
          <w:szCs w:val="24"/>
        </w:rPr>
        <w:t xml:space="preserve"> </w:t>
      </w:r>
      <w:r>
        <w:rPr>
          <w:rFonts w:ascii="Times New Roman" w:hAnsi="Times New Roman"/>
          <w:sz w:val="24"/>
          <w:szCs w:val="24"/>
        </w:rPr>
        <w:t xml:space="preserve">(toliau – </w:t>
      </w:r>
      <w:r w:rsidRPr="00995EA5">
        <w:rPr>
          <w:rFonts w:ascii="Times New Roman" w:hAnsi="Times New Roman"/>
          <w:sz w:val="24"/>
          <w:szCs w:val="24"/>
        </w:rPr>
        <w:t>Leidimas</w:t>
      </w:r>
      <w:r>
        <w:rPr>
          <w:rFonts w:ascii="Times New Roman" w:hAnsi="Times New Roman"/>
          <w:sz w:val="24"/>
          <w:szCs w:val="24"/>
        </w:rPr>
        <w:t>)</w:t>
      </w:r>
      <w:r w:rsidRPr="00995EA5">
        <w:rPr>
          <w:rFonts w:ascii="Times New Roman" w:hAnsi="Times New Roman"/>
          <w:sz w:val="24"/>
          <w:szCs w:val="24"/>
        </w:rPr>
        <w:t xml:space="preserve"> –</w:t>
      </w:r>
      <w:r>
        <w:rPr>
          <w:rFonts w:ascii="Times New Roman" w:hAnsi="Times New Roman"/>
          <w:sz w:val="24"/>
          <w:szCs w:val="24"/>
        </w:rPr>
        <w:t xml:space="preserve"> </w:t>
      </w:r>
      <w:r w:rsidRPr="00E548EC">
        <w:rPr>
          <w:rFonts w:ascii="Times New Roman" w:hAnsi="Times New Roman"/>
          <w:color w:val="000000"/>
          <w:sz w:val="24"/>
          <w:szCs w:val="24"/>
        </w:rPr>
        <w:t>tam tikram laikotarpiui išduodamas dokumentas, leidžiantis verstis prekyba ar teikti paslaugas Neringos savivaldybės</w:t>
      </w:r>
      <w:r w:rsidRPr="00995EA5">
        <w:rPr>
          <w:rFonts w:ascii="Times New Roman" w:hAnsi="Times New Roman"/>
          <w:sz w:val="24"/>
          <w:szCs w:val="24"/>
        </w:rPr>
        <w:t xml:space="preserve"> tarybos nustatytose viešosiose vietose</w:t>
      </w:r>
      <w:r>
        <w:rPr>
          <w:rFonts w:ascii="Times New Roman" w:hAnsi="Times New Roman"/>
          <w:sz w:val="24"/>
          <w:szCs w:val="24"/>
        </w:rPr>
        <w:t xml:space="preserve"> (P</w:t>
      </w:r>
      <w:r w:rsidRPr="00F31029">
        <w:rPr>
          <w:rFonts w:ascii="Times New Roman" w:hAnsi="Times New Roman"/>
          <w:sz w:val="24"/>
          <w:szCs w:val="24"/>
        </w:rPr>
        <w:t>ried</w:t>
      </w:r>
      <w:r>
        <w:rPr>
          <w:rFonts w:ascii="Times New Roman" w:hAnsi="Times New Roman"/>
          <w:sz w:val="24"/>
          <w:szCs w:val="24"/>
        </w:rPr>
        <w:t>as</w:t>
      </w:r>
      <w:r w:rsidRPr="00F31029">
        <w:rPr>
          <w:rFonts w:ascii="Times New Roman" w:hAnsi="Times New Roman"/>
          <w:sz w:val="24"/>
          <w:szCs w:val="24"/>
        </w:rPr>
        <w:t xml:space="preserve"> Nr.1</w:t>
      </w:r>
      <w:r>
        <w:rPr>
          <w:rFonts w:ascii="Times New Roman" w:hAnsi="Times New Roman"/>
          <w:sz w:val="24"/>
          <w:szCs w:val="24"/>
        </w:rPr>
        <w:t>).</w:t>
      </w:r>
    </w:p>
    <w:p w14:paraId="543D3D99" w14:textId="77777777" w:rsidR="001C0BBC" w:rsidRDefault="001C0BBC" w:rsidP="00370ECE">
      <w:pPr>
        <w:spacing w:after="0" w:line="240" w:lineRule="auto"/>
        <w:ind w:firstLine="1298"/>
        <w:jc w:val="both"/>
        <w:rPr>
          <w:rFonts w:ascii="Times New Roman" w:hAnsi="Times New Roman"/>
          <w:sz w:val="24"/>
          <w:szCs w:val="24"/>
        </w:rPr>
      </w:pPr>
      <w:r w:rsidRPr="002576E5">
        <w:rPr>
          <w:rFonts w:ascii="Times New Roman" w:hAnsi="Times New Roman"/>
          <w:b/>
          <w:sz w:val="24"/>
          <w:szCs w:val="24"/>
        </w:rPr>
        <w:t>Pardavėjas</w:t>
      </w:r>
      <w:r>
        <w:rPr>
          <w:rFonts w:ascii="Times New Roman" w:hAnsi="Times New Roman"/>
          <w:b/>
          <w:sz w:val="24"/>
          <w:szCs w:val="24"/>
        </w:rPr>
        <w:t>,</w:t>
      </w:r>
      <w:r w:rsidRPr="002576E5">
        <w:rPr>
          <w:rFonts w:ascii="Times New Roman" w:hAnsi="Times New Roman"/>
          <w:sz w:val="24"/>
          <w:szCs w:val="24"/>
        </w:rPr>
        <w:t xml:space="preserve"> </w:t>
      </w:r>
      <w:r w:rsidRPr="00EF496D">
        <w:rPr>
          <w:rFonts w:ascii="Times New Roman" w:hAnsi="Times New Roman"/>
          <w:b/>
          <w:sz w:val="24"/>
          <w:szCs w:val="24"/>
        </w:rPr>
        <w:t>paslaugų teikėjas</w:t>
      </w:r>
      <w:r>
        <w:rPr>
          <w:rFonts w:ascii="Times New Roman" w:hAnsi="Times New Roman"/>
          <w:sz w:val="24"/>
          <w:szCs w:val="24"/>
        </w:rPr>
        <w:t xml:space="preserve"> - </w:t>
      </w:r>
      <w:r w:rsidRPr="002576E5">
        <w:rPr>
          <w:rFonts w:ascii="Times New Roman" w:hAnsi="Times New Roman"/>
          <w:sz w:val="24"/>
          <w:szCs w:val="24"/>
        </w:rPr>
        <w:t>teisės aktų nustatyta tvarka turintis teisę prekiauti ar</w:t>
      </w:r>
      <w:r>
        <w:rPr>
          <w:rFonts w:ascii="Times New Roman" w:hAnsi="Times New Roman"/>
          <w:sz w:val="24"/>
          <w:szCs w:val="24"/>
        </w:rPr>
        <w:t xml:space="preserve"> </w:t>
      </w:r>
      <w:r w:rsidRPr="002576E5">
        <w:rPr>
          <w:rFonts w:ascii="Times New Roman" w:hAnsi="Times New Roman"/>
          <w:sz w:val="24"/>
          <w:szCs w:val="24"/>
        </w:rPr>
        <w:t>teikti paslaugas, kuris verčiasi mažmenine prekyba ar teik</w:t>
      </w:r>
      <w:r>
        <w:rPr>
          <w:rFonts w:ascii="Times New Roman" w:hAnsi="Times New Roman"/>
          <w:sz w:val="24"/>
          <w:szCs w:val="24"/>
        </w:rPr>
        <w:t>ia paslaugas viešosiose vietose.</w:t>
      </w:r>
    </w:p>
    <w:p w14:paraId="4C710507" w14:textId="77777777" w:rsidR="001C0BBC" w:rsidRDefault="001C0BBC" w:rsidP="00370ECE">
      <w:pPr>
        <w:spacing w:after="0" w:line="240" w:lineRule="auto"/>
        <w:ind w:firstLine="1296"/>
        <w:jc w:val="both"/>
        <w:rPr>
          <w:rFonts w:ascii="Times New Roman" w:hAnsi="Times New Roman"/>
          <w:sz w:val="24"/>
          <w:szCs w:val="24"/>
        </w:rPr>
      </w:pPr>
      <w:r>
        <w:rPr>
          <w:rFonts w:ascii="Times New Roman" w:hAnsi="Times New Roman"/>
          <w:b/>
          <w:sz w:val="24"/>
          <w:szCs w:val="24"/>
        </w:rPr>
        <w:t xml:space="preserve">Prašymas </w:t>
      </w:r>
      <w:r>
        <w:rPr>
          <w:rFonts w:ascii="Times New Roman" w:hAnsi="Times New Roman"/>
          <w:sz w:val="24"/>
          <w:szCs w:val="24"/>
        </w:rPr>
        <w:t xml:space="preserve">– </w:t>
      </w:r>
      <w:r w:rsidRPr="009F47C9">
        <w:rPr>
          <w:rFonts w:ascii="Times New Roman" w:hAnsi="Times New Roman"/>
          <w:sz w:val="24"/>
          <w:szCs w:val="24"/>
        </w:rPr>
        <w:t>nustatytos formos dokumentas, kuriame i</w:t>
      </w:r>
      <w:r>
        <w:rPr>
          <w:rFonts w:ascii="Times New Roman" w:hAnsi="Times New Roman"/>
          <w:sz w:val="24"/>
          <w:szCs w:val="24"/>
        </w:rPr>
        <w:t xml:space="preserve">šdėstomas pareiškėjo prašymas gauti Leidimą </w:t>
      </w:r>
      <w:r>
        <w:rPr>
          <w:rFonts w:ascii="Times New Roman" w:hAnsi="Times New Roman"/>
          <w:color w:val="FF0000"/>
          <w:sz w:val="24"/>
          <w:szCs w:val="24"/>
        </w:rPr>
        <w:t xml:space="preserve"> </w:t>
      </w:r>
      <w:r w:rsidRPr="00370ECE">
        <w:rPr>
          <w:rFonts w:ascii="Times New Roman" w:hAnsi="Times New Roman"/>
          <w:sz w:val="24"/>
          <w:szCs w:val="24"/>
        </w:rPr>
        <w:t>(</w:t>
      </w:r>
      <w:r w:rsidRPr="00F31029">
        <w:rPr>
          <w:rFonts w:ascii="Times New Roman" w:hAnsi="Times New Roman"/>
          <w:sz w:val="24"/>
          <w:szCs w:val="24"/>
        </w:rPr>
        <w:t>P</w:t>
      </w:r>
      <w:r>
        <w:rPr>
          <w:rFonts w:ascii="Times New Roman" w:hAnsi="Times New Roman"/>
          <w:sz w:val="24"/>
          <w:szCs w:val="24"/>
        </w:rPr>
        <w:t>riedai</w:t>
      </w:r>
      <w:r w:rsidRPr="00F31029">
        <w:rPr>
          <w:rFonts w:ascii="Times New Roman" w:hAnsi="Times New Roman"/>
          <w:sz w:val="24"/>
          <w:szCs w:val="24"/>
        </w:rPr>
        <w:t xml:space="preserve"> Nr. </w:t>
      </w:r>
      <w:r>
        <w:rPr>
          <w:rFonts w:ascii="Times New Roman" w:hAnsi="Times New Roman"/>
          <w:sz w:val="24"/>
          <w:szCs w:val="24"/>
        </w:rPr>
        <w:t>2; 3).</w:t>
      </w:r>
    </w:p>
    <w:p w14:paraId="26DAAD58" w14:textId="77777777" w:rsidR="001C0BBC" w:rsidRPr="00F31029" w:rsidRDefault="001C0BBC" w:rsidP="00274D4B">
      <w:pPr>
        <w:spacing w:after="0" w:line="240" w:lineRule="auto"/>
        <w:ind w:firstLine="1296"/>
        <w:jc w:val="both"/>
        <w:rPr>
          <w:rFonts w:ascii="Times New Roman" w:hAnsi="Times New Roman"/>
          <w:sz w:val="24"/>
        </w:rPr>
      </w:pPr>
      <w:r w:rsidRPr="0029537F">
        <w:rPr>
          <w:rFonts w:ascii="Times New Roman" w:hAnsi="Times New Roman"/>
          <w:b/>
          <w:sz w:val="24"/>
          <w:szCs w:val="24"/>
        </w:rPr>
        <w:lastRenderedPageBreak/>
        <w:t>P</w:t>
      </w:r>
      <w:r>
        <w:rPr>
          <w:rFonts w:ascii="Times New Roman" w:hAnsi="Times New Roman"/>
          <w:b/>
          <w:sz w:val="24"/>
          <w:szCs w:val="24"/>
        </w:rPr>
        <w:t xml:space="preserve">rekybai pritaikyta laikinoji įranga </w:t>
      </w:r>
      <w:r w:rsidRPr="00C01F34">
        <w:rPr>
          <w:rFonts w:ascii="Times New Roman" w:hAnsi="Times New Roman"/>
          <w:sz w:val="24"/>
          <w:szCs w:val="24"/>
        </w:rPr>
        <w:t xml:space="preserve">– </w:t>
      </w:r>
      <w:r w:rsidRPr="00C01F34">
        <w:rPr>
          <w:rFonts w:ascii="Times New Roman" w:hAnsi="Times New Roman"/>
          <w:color w:val="000000"/>
          <w:sz w:val="24"/>
        </w:rPr>
        <w:t xml:space="preserve">sukomplektuoti lauke statomi prekybos įrenginiai (prekystaliai, vežimėliai, </w:t>
      </w:r>
      <w:r w:rsidRPr="00C01F34">
        <w:rPr>
          <w:rFonts w:ascii="Times New Roman" w:hAnsi="Times New Roman"/>
          <w:sz w:val="24"/>
          <w:szCs w:val="24"/>
        </w:rPr>
        <w:t>šaldomieji vežimėliai,</w:t>
      </w:r>
      <w:r w:rsidRPr="00C01F34">
        <w:rPr>
          <w:rFonts w:ascii="Times New Roman" w:hAnsi="Times New Roman"/>
          <w:color w:val="000000"/>
          <w:sz w:val="24"/>
        </w:rPr>
        <w:t xml:space="preserve"> stalai, skėčiai, gėlinės, tvorelės, </w:t>
      </w:r>
      <w:r w:rsidRPr="00C01F34">
        <w:rPr>
          <w:rFonts w:ascii="Times New Roman" w:hAnsi="Times New Roman"/>
          <w:sz w:val="24"/>
          <w:szCs w:val="24"/>
        </w:rPr>
        <w:t xml:space="preserve">termosai, </w:t>
      </w:r>
      <w:r w:rsidRPr="00C01F34">
        <w:rPr>
          <w:rFonts w:ascii="Times New Roman" w:hAnsi="Times New Roman"/>
          <w:color w:val="000000"/>
          <w:sz w:val="24"/>
        </w:rPr>
        <w:t>krepšiai</w:t>
      </w:r>
      <w:r>
        <w:rPr>
          <w:rFonts w:ascii="Times New Roman" w:hAnsi="Times New Roman"/>
          <w:sz w:val="24"/>
          <w:szCs w:val="24"/>
        </w:rPr>
        <w:t>, kėdės</w:t>
      </w:r>
      <w:r w:rsidRPr="00C01F34">
        <w:rPr>
          <w:rFonts w:ascii="Times New Roman" w:hAnsi="Times New Roman"/>
          <w:sz w:val="24"/>
          <w:szCs w:val="24"/>
        </w:rPr>
        <w:t xml:space="preserve">, pakylos, </w:t>
      </w:r>
      <w:proofErr w:type="spellStart"/>
      <w:r w:rsidRPr="00C01F34">
        <w:rPr>
          <w:rFonts w:ascii="Times New Roman" w:hAnsi="Times New Roman"/>
          <w:sz w:val="24"/>
          <w:szCs w:val="24"/>
        </w:rPr>
        <w:t>saulėdengės</w:t>
      </w:r>
      <w:proofErr w:type="spellEnd"/>
      <w:r>
        <w:rPr>
          <w:rFonts w:ascii="Times New Roman" w:hAnsi="Times New Roman"/>
          <w:sz w:val="24"/>
          <w:szCs w:val="24"/>
        </w:rPr>
        <w:t xml:space="preserve">, </w:t>
      </w:r>
      <w:r w:rsidRPr="00C01F34">
        <w:rPr>
          <w:rFonts w:ascii="Times New Roman" w:hAnsi="Times New Roman"/>
          <w:color w:val="000000"/>
          <w:sz w:val="24"/>
        </w:rPr>
        <w:t>ir kt</w:t>
      </w:r>
      <w:r w:rsidRPr="00F31029">
        <w:rPr>
          <w:rFonts w:ascii="Times New Roman" w:hAnsi="Times New Roman"/>
          <w:sz w:val="24"/>
        </w:rPr>
        <w:t>.), kuriuos leista pastatyti ar naudoti ribotą laiką</w:t>
      </w:r>
      <w:r>
        <w:rPr>
          <w:rFonts w:ascii="Times New Roman" w:hAnsi="Times New Roman"/>
          <w:sz w:val="24"/>
        </w:rPr>
        <w:t>.</w:t>
      </w:r>
    </w:p>
    <w:p w14:paraId="2E38CD9B" w14:textId="77777777" w:rsidR="001C0BBC" w:rsidRDefault="001C0BBC" w:rsidP="0053087F">
      <w:pPr>
        <w:spacing w:after="0" w:line="240" w:lineRule="auto"/>
        <w:ind w:firstLine="1298"/>
        <w:jc w:val="both"/>
        <w:rPr>
          <w:rFonts w:ascii="Times New Roman" w:hAnsi="Times New Roman"/>
          <w:sz w:val="24"/>
          <w:szCs w:val="24"/>
        </w:rPr>
      </w:pPr>
    </w:p>
    <w:p w14:paraId="54347578" w14:textId="77777777" w:rsidR="001C0BBC" w:rsidRPr="00F31029" w:rsidRDefault="001C0BBC" w:rsidP="0053087F">
      <w:pPr>
        <w:spacing w:after="0" w:line="240" w:lineRule="auto"/>
        <w:ind w:firstLine="1296"/>
        <w:jc w:val="both"/>
        <w:rPr>
          <w:rFonts w:ascii="Times New Roman" w:hAnsi="Times New Roman"/>
          <w:sz w:val="24"/>
          <w:szCs w:val="24"/>
        </w:rPr>
      </w:pPr>
      <w:r w:rsidRPr="00F31029">
        <w:rPr>
          <w:rFonts w:ascii="Times New Roman" w:hAnsi="Times New Roman"/>
          <w:b/>
          <w:sz w:val="24"/>
        </w:rPr>
        <w:t xml:space="preserve">Prekyba nuo specialiai tam pritaikytų dviračių, automobilių - </w:t>
      </w:r>
      <w:r>
        <w:rPr>
          <w:rFonts w:ascii="Times New Roman" w:hAnsi="Times New Roman"/>
          <w:sz w:val="24"/>
        </w:rPr>
        <w:t>sukomplektuota</w:t>
      </w:r>
      <w:r w:rsidRPr="00F31029">
        <w:rPr>
          <w:rFonts w:ascii="Times New Roman" w:hAnsi="Times New Roman"/>
          <w:sz w:val="24"/>
        </w:rPr>
        <w:t xml:space="preserve"> lauke statom</w:t>
      </w:r>
      <w:r>
        <w:rPr>
          <w:rFonts w:ascii="Times New Roman" w:hAnsi="Times New Roman"/>
          <w:sz w:val="24"/>
        </w:rPr>
        <w:t>a</w:t>
      </w:r>
      <w:r w:rsidRPr="00F31029">
        <w:rPr>
          <w:rFonts w:ascii="Times New Roman" w:hAnsi="Times New Roman"/>
          <w:sz w:val="24"/>
        </w:rPr>
        <w:t xml:space="preserve"> prekybos įr</w:t>
      </w:r>
      <w:r>
        <w:rPr>
          <w:rFonts w:ascii="Times New Roman" w:hAnsi="Times New Roman"/>
          <w:sz w:val="24"/>
        </w:rPr>
        <w:t>a</w:t>
      </w:r>
      <w:r w:rsidRPr="00F31029">
        <w:rPr>
          <w:rFonts w:ascii="Times New Roman" w:hAnsi="Times New Roman"/>
          <w:sz w:val="24"/>
        </w:rPr>
        <w:t>nga specialiai tam pritaikytuose dviračiuose, a</w:t>
      </w:r>
      <w:r>
        <w:rPr>
          <w:rFonts w:ascii="Times New Roman" w:hAnsi="Times New Roman"/>
          <w:sz w:val="24"/>
        </w:rPr>
        <w:t>utomobili</w:t>
      </w:r>
      <w:r w:rsidRPr="00F31029">
        <w:rPr>
          <w:rFonts w:ascii="Times New Roman" w:hAnsi="Times New Roman"/>
          <w:sz w:val="24"/>
        </w:rPr>
        <w:t>uose, kurių projektas suderintas Architektūros skyriuje.</w:t>
      </w:r>
    </w:p>
    <w:p w14:paraId="7B8B6557" w14:textId="77777777" w:rsidR="001C0BBC" w:rsidRDefault="001C0BBC" w:rsidP="002C2048">
      <w:pPr>
        <w:spacing w:after="0" w:line="240" w:lineRule="auto"/>
        <w:ind w:firstLine="1296"/>
        <w:jc w:val="both"/>
        <w:rPr>
          <w:rFonts w:ascii="Times New Roman" w:hAnsi="Times New Roman"/>
          <w:sz w:val="24"/>
          <w:szCs w:val="24"/>
        </w:rPr>
      </w:pPr>
      <w:r>
        <w:rPr>
          <w:rFonts w:ascii="Times New Roman" w:hAnsi="Times New Roman"/>
          <w:b/>
          <w:sz w:val="24"/>
          <w:szCs w:val="24"/>
        </w:rPr>
        <w:t>Registracijos ž</w:t>
      </w:r>
      <w:r w:rsidRPr="00BE02DA">
        <w:rPr>
          <w:rFonts w:ascii="Times New Roman" w:hAnsi="Times New Roman"/>
          <w:b/>
          <w:sz w:val="24"/>
          <w:szCs w:val="24"/>
        </w:rPr>
        <w:t>urnalas</w:t>
      </w:r>
      <w:r>
        <w:rPr>
          <w:rFonts w:ascii="Times New Roman" w:hAnsi="Times New Roman"/>
          <w:b/>
          <w:sz w:val="24"/>
          <w:szCs w:val="24"/>
        </w:rPr>
        <w:t xml:space="preserve"> </w:t>
      </w:r>
      <w:r>
        <w:rPr>
          <w:rFonts w:ascii="Times New Roman" w:hAnsi="Times New Roman"/>
          <w:sz w:val="24"/>
          <w:szCs w:val="24"/>
        </w:rPr>
        <w:t xml:space="preserve">- </w:t>
      </w:r>
      <w:r w:rsidRPr="003A6081">
        <w:rPr>
          <w:rFonts w:ascii="Times New Roman" w:hAnsi="Times New Roman"/>
          <w:sz w:val="24"/>
          <w:szCs w:val="24"/>
        </w:rPr>
        <w:t>nustaty</w:t>
      </w:r>
      <w:r>
        <w:rPr>
          <w:rFonts w:ascii="Times New Roman" w:hAnsi="Times New Roman"/>
          <w:sz w:val="24"/>
          <w:szCs w:val="24"/>
        </w:rPr>
        <w:t>tos formos dokumentas, kuriame S</w:t>
      </w:r>
      <w:r w:rsidRPr="003A6081">
        <w:rPr>
          <w:rFonts w:ascii="Times New Roman" w:hAnsi="Times New Roman"/>
          <w:sz w:val="24"/>
          <w:szCs w:val="24"/>
        </w:rPr>
        <w:t xml:space="preserve">avivaldybės darbuotojas, atsakingas už </w:t>
      </w:r>
      <w:r>
        <w:rPr>
          <w:rFonts w:ascii="Times New Roman" w:hAnsi="Times New Roman"/>
          <w:sz w:val="24"/>
          <w:szCs w:val="24"/>
        </w:rPr>
        <w:t xml:space="preserve">Leidimų </w:t>
      </w:r>
      <w:r w:rsidRPr="003A6081">
        <w:rPr>
          <w:rFonts w:ascii="Times New Roman" w:hAnsi="Times New Roman"/>
          <w:sz w:val="24"/>
          <w:szCs w:val="24"/>
        </w:rPr>
        <w:t xml:space="preserve">išdavimą, registruoja </w:t>
      </w:r>
      <w:r>
        <w:rPr>
          <w:rFonts w:ascii="Times New Roman" w:hAnsi="Times New Roman"/>
          <w:sz w:val="24"/>
          <w:szCs w:val="24"/>
        </w:rPr>
        <w:t>išduodamus leidimus (Priedai Nr. 4; 5)</w:t>
      </w:r>
      <w:r w:rsidRPr="008A25C0">
        <w:rPr>
          <w:rFonts w:ascii="Times New Roman" w:hAnsi="Times New Roman"/>
          <w:sz w:val="24"/>
          <w:szCs w:val="24"/>
        </w:rPr>
        <w:t>.</w:t>
      </w:r>
    </w:p>
    <w:p w14:paraId="2DBBB843" w14:textId="77777777" w:rsidR="001C0BBC" w:rsidRPr="00D42AC2" w:rsidRDefault="001C0BBC" w:rsidP="00CB736E">
      <w:pPr>
        <w:spacing w:after="0" w:line="240" w:lineRule="auto"/>
        <w:ind w:firstLine="1296"/>
        <w:jc w:val="both"/>
        <w:rPr>
          <w:rFonts w:ascii="Times New Roman" w:hAnsi="Times New Roman"/>
          <w:sz w:val="24"/>
        </w:rPr>
      </w:pPr>
      <w:r w:rsidRPr="00D8374C">
        <w:rPr>
          <w:rFonts w:ascii="Times New Roman" w:hAnsi="Times New Roman"/>
          <w:b/>
          <w:sz w:val="24"/>
        </w:rPr>
        <w:t xml:space="preserve">Vandens atrakcionas – </w:t>
      </w:r>
      <w:r w:rsidRPr="00D8374C">
        <w:rPr>
          <w:rFonts w:ascii="Times New Roman" w:hAnsi="Times New Roman"/>
          <w:sz w:val="24"/>
        </w:rPr>
        <w:t xml:space="preserve">pramoginis plaukiojimo vandenyje įrenginys (išskyrus vandens motociklus, </w:t>
      </w:r>
      <w:r w:rsidRPr="00F31029">
        <w:rPr>
          <w:rFonts w:ascii="Times New Roman" w:hAnsi="Times New Roman"/>
          <w:sz w:val="24"/>
        </w:rPr>
        <w:t>katerius ir kitus sportinius laivus</w:t>
      </w:r>
      <w:r>
        <w:rPr>
          <w:rFonts w:ascii="Times New Roman" w:hAnsi="Times New Roman"/>
          <w:sz w:val="24"/>
        </w:rPr>
        <w:t>).</w:t>
      </w:r>
    </w:p>
    <w:p w14:paraId="1598AD59" w14:textId="77777777" w:rsidR="001C0BBC" w:rsidRPr="002A3183" w:rsidRDefault="001C0BBC" w:rsidP="00CB736E">
      <w:pPr>
        <w:spacing w:after="0" w:line="240" w:lineRule="auto"/>
        <w:ind w:firstLine="1296"/>
        <w:jc w:val="both"/>
        <w:rPr>
          <w:rFonts w:ascii="Times New Roman" w:hAnsi="Times New Roman"/>
          <w:sz w:val="24"/>
          <w:szCs w:val="24"/>
        </w:rPr>
      </w:pPr>
      <w:r>
        <w:rPr>
          <w:rFonts w:ascii="Times New Roman" w:hAnsi="Times New Roman"/>
          <w:b/>
          <w:color w:val="000000"/>
          <w:sz w:val="24"/>
        </w:rPr>
        <w:t xml:space="preserve">Vartotojas </w:t>
      </w:r>
      <w:r>
        <w:rPr>
          <w:rFonts w:ascii="Times New Roman" w:hAnsi="Times New Roman"/>
          <w:color w:val="000000"/>
          <w:sz w:val="24"/>
        </w:rPr>
        <w:t>– asmuo, kuris išreiškia norą pirkti, perka ir vartoja prekę, naudoja paslaugas savo asmeniniams, šeimos ar namų ūkio poreikiams tenkinti.</w:t>
      </w:r>
    </w:p>
    <w:p w14:paraId="1D3EDBFE" w14:textId="77777777" w:rsidR="001C0BBC" w:rsidRPr="00274D4B" w:rsidRDefault="001C0BBC" w:rsidP="00274D4B">
      <w:pPr>
        <w:spacing w:after="0" w:line="240" w:lineRule="auto"/>
        <w:ind w:firstLine="1296"/>
        <w:jc w:val="both"/>
        <w:rPr>
          <w:rFonts w:ascii="Times New Roman" w:hAnsi="Times New Roman"/>
          <w:sz w:val="24"/>
          <w:szCs w:val="24"/>
        </w:rPr>
      </w:pPr>
      <w:r w:rsidRPr="00274D4B">
        <w:rPr>
          <w:rFonts w:ascii="Times New Roman" w:hAnsi="Times New Roman"/>
          <w:b/>
          <w:sz w:val="24"/>
          <w:szCs w:val="24"/>
        </w:rPr>
        <w:t>Viešoji vieta</w:t>
      </w:r>
      <w:r w:rsidRPr="00274D4B">
        <w:rPr>
          <w:rFonts w:ascii="Times New Roman" w:hAnsi="Times New Roman"/>
          <w:sz w:val="24"/>
          <w:szCs w:val="24"/>
        </w:rPr>
        <w:t xml:space="preserve"> - </w:t>
      </w:r>
      <w:r>
        <w:rPr>
          <w:rFonts w:ascii="Times New Roman" w:hAnsi="Times New Roman"/>
          <w:color w:val="000000"/>
          <w:sz w:val="24"/>
        </w:rPr>
        <w:t>S</w:t>
      </w:r>
      <w:r w:rsidRPr="00274D4B">
        <w:rPr>
          <w:rFonts w:ascii="Times New Roman" w:hAnsi="Times New Roman"/>
          <w:color w:val="000000"/>
          <w:sz w:val="24"/>
        </w:rPr>
        <w:t xml:space="preserve">avivaldybės teritorijoje esanti </w:t>
      </w:r>
      <w:r>
        <w:rPr>
          <w:rFonts w:ascii="Times New Roman" w:hAnsi="Times New Roman"/>
          <w:color w:val="000000"/>
          <w:sz w:val="24"/>
        </w:rPr>
        <w:t>S</w:t>
      </w:r>
      <w:r w:rsidRPr="00274D4B">
        <w:rPr>
          <w:rFonts w:ascii="Times New Roman" w:hAnsi="Times New Roman"/>
          <w:color w:val="000000"/>
          <w:sz w:val="24"/>
        </w:rPr>
        <w:t>avivaldybei ar valstybei nuosavybės teise priklausanti ar patikėjimo teise valdoma teritorija (gatvės, aikštės, skverai, parkai, pėsčiųjų takai, paplūdimiai bei jų prieigos ir kitos žmonių susibūrimo vietos)</w:t>
      </w:r>
      <w:r w:rsidRPr="00274D4B">
        <w:rPr>
          <w:rFonts w:ascii="Times New Roman" w:hAnsi="Times New Roman"/>
          <w:b/>
          <w:color w:val="000000"/>
          <w:sz w:val="24"/>
        </w:rPr>
        <w:t xml:space="preserve"> </w:t>
      </w:r>
      <w:r w:rsidRPr="00274D4B">
        <w:rPr>
          <w:rFonts w:ascii="Times New Roman" w:hAnsi="Times New Roman"/>
          <w:color w:val="000000"/>
          <w:sz w:val="24"/>
        </w:rPr>
        <w:t>ir visuomenei prieinamas nuomos (panaudos) sutarties pagrindu valdomas žemės sklypas, kuriame vykdoma prekyba arba teikiamos paslaugos iš (nuo) laikinų įrenginių, kioskų, specializuotų automobilių, automobilių priekabų,</w:t>
      </w:r>
      <w:r>
        <w:rPr>
          <w:rFonts w:ascii="Times New Roman" w:hAnsi="Times New Roman"/>
          <w:color w:val="000000"/>
          <w:sz w:val="24"/>
        </w:rPr>
        <w:t xml:space="preserve"> dviračių, vežimėlių,</w:t>
      </w:r>
      <w:r w:rsidRPr="00274D4B">
        <w:rPr>
          <w:rFonts w:ascii="Times New Roman" w:hAnsi="Times New Roman"/>
          <w:color w:val="000000"/>
          <w:sz w:val="24"/>
        </w:rPr>
        <w:t xml:space="preserve"> nestacionarių viešo m</w:t>
      </w:r>
      <w:r>
        <w:rPr>
          <w:rFonts w:ascii="Times New Roman" w:hAnsi="Times New Roman"/>
          <w:color w:val="000000"/>
          <w:sz w:val="24"/>
        </w:rPr>
        <w:t>aitinimo įmonių (lauko kavinių), teikiamos poilsio ir sporto reikmenų ir įrangos, vandens pramogų inventoriaus nuomos, žaidimų, mažųjų atrakcionų, kinkomojo transporto ar keleivių vežimo mažaisiais traukinukais paslaugos.</w:t>
      </w:r>
    </w:p>
    <w:p w14:paraId="0F8A5CA5" w14:textId="77777777" w:rsidR="001C0BBC" w:rsidRDefault="001C0BBC" w:rsidP="0053087F">
      <w:pPr>
        <w:spacing w:after="0" w:line="240" w:lineRule="auto"/>
        <w:ind w:firstLine="1296"/>
        <w:jc w:val="both"/>
        <w:rPr>
          <w:rFonts w:ascii="Times New Roman" w:hAnsi="Times New Roman"/>
          <w:sz w:val="24"/>
          <w:szCs w:val="24"/>
        </w:rPr>
      </w:pPr>
      <w:r w:rsidRPr="00995EA5">
        <w:rPr>
          <w:rFonts w:ascii="Times New Roman" w:hAnsi="Times New Roman"/>
          <w:b/>
          <w:sz w:val="24"/>
          <w:szCs w:val="24"/>
        </w:rPr>
        <w:t>Vietinė rinkliava</w:t>
      </w:r>
      <w:r>
        <w:rPr>
          <w:rFonts w:ascii="Times New Roman" w:hAnsi="Times New Roman"/>
          <w:sz w:val="24"/>
          <w:szCs w:val="24"/>
        </w:rPr>
        <w:t xml:space="preserve"> – S</w:t>
      </w:r>
      <w:r w:rsidRPr="00995EA5">
        <w:rPr>
          <w:rFonts w:ascii="Times New Roman" w:hAnsi="Times New Roman"/>
          <w:sz w:val="24"/>
          <w:szCs w:val="24"/>
        </w:rPr>
        <w:t>avivaldybės</w:t>
      </w:r>
      <w:r>
        <w:rPr>
          <w:rFonts w:ascii="Times New Roman" w:hAnsi="Times New Roman"/>
          <w:sz w:val="24"/>
          <w:szCs w:val="24"/>
        </w:rPr>
        <w:t xml:space="preserve"> </w:t>
      </w:r>
      <w:r w:rsidRPr="00995EA5">
        <w:rPr>
          <w:rFonts w:ascii="Times New Roman" w:hAnsi="Times New Roman"/>
          <w:sz w:val="24"/>
          <w:szCs w:val="24"/>
        </w:rPr>
        <w:t>tarybos sprendimu nustatyta privaloma įmoka, galio</w:t>
      </w:r>
      <w:r>
        <w:rPr>
          <w:rFonts w:ascii="Times New Roman" w:hAnsi="Times New Roman"/>
          <w:sz w:val="24"/>
          <w:szCs w:val="24"/>
        </w:rPr>
        <w:t>janti Savivaldybės teritorijoje.</w:t>
      </w:r>
    </w:p>
    <w:p w14:paraId="4A10D05A" w14:textId="77777777" w:rsidR="001C0BBC" w:rsidRPr="00F31029" w:rsidRDefault="001C0BBC" w:rsidP="00D97FC3">
      <w:pPr>
        <w:spacing w:after="0" w:line="240" w:lineRule="auto"/>
        <w:ind w:firstLine="1296"/>
        <w:jc w:val="both"/>
        <w:rPr>
          <w:rFonts w:ascii="Times New Roman" w:hAnsi="Times New Roman"/>
          <w:sz w:val="24"/>
          <w:szCs w:val="24"/>
        </w:rPr>
      </w:pPr>
      <w:r>
        <w:rPr>
          <w:rFonts w:ascii="Times New Roman" w:hAnsi="Times New Roman"/>
          <w:sz w:val="24"/>
          <w:szCs w:val="24"/>
        </w:rPr>
        <w:t xml:space="preserve">5. Viešosioms vietoms taikomi </w:t>
      </w:r>
      <w:r w:rsidRPr="00F31029">
        <w:rPr>
          <w:rFonts w:ascii="Times New Roman" w:hAnsi="Times New Roman"/>
          <w:sz w:val="24"/>
          <w:szCs w:val="24"/>
        </w:rPr>
        <w:t>užimamo ploto matmenų apribojimai</w:t>
      </w:r>
      <w:r>
        <w:rPr>
          <w:rFonts w:ascii="Times New Roman" w:hAnsi="Times New Roman"/>
          <w:sz w:val="24"/>
          <w:szCs w:val="24"/>
        </w:rPr>
        <w:t xml:space="preserve">, </w:t>
      </w:r>
      <w:r w:rsidRPr="00F31029">
        <w:rPr>
          <w:rFonts w:ascii="Times New Roman" w:hAnsi="Times New Roman"/>
          <w:sz w:val="24"/>
          <w:szCs w:val="24"/>
        </w:rPr>
        <w:t xml:space="preserve">kaip nurodyta </w:t>
      </w:r>
      <w:r>
        <w:rPr>
          <w:rFonts w:ascii="Times New Roman" w:hAnsi="Times New Roman"/>
          <w:sz w:val="24"/>
          <w:szCs w:val="24"/>
        </w:rPr>
        <w:t>S</w:t>
      </w:r>
      <w:r w:rsidRPr="00F31029">
        <w:rPr>
          <w:rFonts w:ascii="Times New Roman" w:hAnsi="Times New Roman"/>
          <w:sz w:val="24"/>
          <w:szCs w:val="24"/>
        </w:rPr>
        <w:t xml:space="preserve">avivaldybės tarybos patvirtintose viešųjų vietų </w:t>
      </w:r>
      <w:r>
        <w:rPr>
          <w:rFonts w:ascii="Times New Roman" w:hAnsi="Times New Roman"/>
          <w:sz w:val="24"/>
          <w:szCs w:val="24"/>
        </w:rPr>
        <w:t>schemose ir</w:t>
      </w:r>
      <w:r w:rsidRPr="00F31029">
        <w:rPr>
          <w:rFonts w:ascii="Times New Roman" w:hAnsi="Times New Roman"/>
          <w:sz w:val="24"/>
          <w:szCs w:val="24"/>
        </w:rPr>
        <w:t xml:space="preserve"> aukščio apribojimai – ne daugiau kaip 5,5 m.</w:t>
      </w:r>
    </w:p>
    <w:p w14:paraId="0215DF32" w14:textId="77777777" w:rsidR="001C0BBC" w:rsidRPr="00F31029" w:rsidRDefault="001C0BBC" w:rsidP="00A830BF">
      <w:pPr>
        <w:tabs>
          <w:tab w:val="left" w:pos="1560"/>
        </w:tabs>
        <w:spacing w:after="0" w:line="240" w:lineRule="auto"/>
        <w:ind w:firstLine="1296"/>
        <w:jc w:val="both"/>
        <w:rPr>
          <w:rFonts w:ascii="Times New Roman" w:hAnsi="Times New Roman"/>
          <w:sz w:val="24"/>
          <w:szCs w:val="24"/>
        </w:rPr>
      </w:pPr>
      <w:r>
        <w:rPr>
          <w:rFonts w:ascii="Times New Roman" w:hAnsi="Times New Roman"/>
          <w:sz w:val="24"/>
          <w:szCs w:val="24"/>
        </w:rPr>
        <w:t xml:space="preserve">6. </w:t>
      </w:r>
      <w:r w:rsidRPr="008145A2">
        <w:rPr>
          <w:rFonts w:ascii="Times New Roman" w:hAnsi="Times New Roman"/>
          <w:sz w:val="24"/>
          <w:szCs w:val="24"/>
        </w:rPr>
        <w:t>Nuomos (panaudos) sutarties pagrindu valdomuose (naudojamuose) žemės sklypuose įrengiamų</w:t>
      </w:r>
      <w:r>
        <w:rPr>
          <w:rFonts w:ascii="Times New Roman" w:hAnsi="Times New Roman"/>
          <w:sz w:val="24"/>
          <w:szCs w:val="24"/>
        </w:rPr>
        <w:t xml:space="preserve"> prekybos ar</w:t>
      </w:r>
      <w:r w:rsidRPr="008145A2">
        <w:rPr>
          <w:rFonts w:ascii="Times New Roman" w:hAnsi="Times New Roman"/>
          <w:sz w:val="24"/>
          <w:szCs w:val="24"/>
        </w:rPr>
        <w:t xml:space="preserve"> paslaugų teikimo vietų </w:t>
      </w:r>
      <w:r w:rsidRPr="00E97A53">
        <w:rPr>
          <w:rFonts w:ascii="Times New Roman" w:hAnsi="Times New Roman"/>
          <w:sz w:val="24"/>
          <w:szCs w:val="24"/>
        </w:rPr>
        <w:t>įrangos projektą šio žemės sklypo nuomininkas privalo derinti su KNNP direkcija</w:t>
      </w:r>
      <w:r>
        <w:rPr>
          <w:rFonts w:ascii="Times New Roman" w:hAnsi="Times New Roman"/>
          <w:sz w:val="24"/>
          <w:szCs w:val="24"/>
        </w:rPr>
        <w:t xml:space="preserve">, </w:t>
      </w:r>
      <w:r w:rsidRPr="00E97A53">
        <w:rPr>
          <w:rFonts w:ascii="Times New Roman" w:hAnsi="Times New Roman"/>
          <w:sz w:val="24"/>
          <w:szCs w:val="24"/>
        </w:rPr>
        <w:t xml:space="preserve"> jei žemės sklypas yra kultūros paveldo apsaugos teritorijoje </w:t>
      </w:r>
      <w:r>
        <w:rPr>
          <w:rFonts w:ascii="Times New Roman" w:hAnsi="Times New Roman"/>
          <w:sz w:val="24"/>
          <w:szCs w:val="24"/>
        </w:rPr>
        <w:t xml:space="preserve">– </w:t>
      </w:r>
      <w:r w:rsidRPr="00E97A53">
        <w:rPr>
          <w:rFonts w:ascii="Times New Roman" w:hAnsi="Times New Roman"/>
          <w:sz w:val="24"/>
          <w:szCs w:val="24"/>
        </w:rPr>
        <w:t xml:space="preserve">su </w:t>
      </w:r>
      <w:r>
        <w:rPr>
          <w:rFonts w:ascii="Times New Roman" w:hAnsi="Times New Roman"/>
          <w:sz w:val="24"/>
          <w:szCs w:val="24"/>
        </w:rPr>
        <w:t xml:space="preserve">Kultūros paveldo departamentu prie Kultūros ministerijos bei Neringos savivaldybės administracijos </w:t>
      </w:r>
      <w:r w:rsidRPr="00E97A53">
        <w:rPr>
          <w:rFonts w:ascii="Times New Roman" w:hAnsi="Times New Roman"/>
          <w:sz w:val="24"/>
          <w:szCs w:val="24"/>
        </w:rPr>
        <w:t>Architektūros skyriuje</w:t>
      </w:r>
      <w:r>
        <w:rPr>
          <w:rFonts w:ascii="Times New Roman" w:hAnsi="Times New Roman"/>
          <w:sz w:val="24"/>
          <w:szCs w:val="24"/>
        </w:rPr>
        <w:t xml:space="preserve">. </w:t>
      </w:r>
      <w:r w:rsidRPr="00E97A53">
        <w:rPr>
          <w:rFonts w:ascii="Times New Roman" w:hAnsi="Times New Roman"/>
          <w:sz w:val="24"/>
          <w:szCs w:val="24"/>
        </w:rPr>
        <w:t>Suderintas</w:t>
      </w:r>
      <w:r w:rsidRPr="00F31029">
        <w:rPr>
          <w:rFonts w:ascii="Times New Roman" w:hAnsi="Times New Roman"/>
          <w:sz w:val="24"/>
          <w:szCs w:val="24"/>
        </w:rPr>
        <w:t xml:space="preserve"> projektas</w:t>
      </w:r>
      <w:r>
        <w:rPr>
          <w:rFonts w:ascii="Times New Roman" w:hAnsi="Times New Roman"/>
          <w:sz w:val="24"/>
          <w:szCs w:val="24"/>
        </w:rPr>
        <w:t xml:space="preserve"> (toliau tekste – Projektas)</w:t>
      </w:r>
      <w:r w:rsidRPr="00F31029">
        <w:rPr>
          <w:rFonts w:ascii="Times New Roman" w:hAnsi="Times New Roman"/>
          <w:sz w:val="24"/>
          <w:szCs w:val="24"/>
        </w:rPr>
        <w:t xml:space="preserve">  prilygsta </w:t>
      </w:r>
      <w:r>
        <w:rPr>
          <w:rFonts w:ascii="Times New Roman" w:hAnsi="Times New Roman"/>
          <w:sz w:val="24"/>
          <w:szCs w:val="24"/>
        </w:rPr>
        <w:t>L</w:t>
      </w:r>
      <w:r w:rsidRPr="00F31029">
        <w:rPr>
          <w:rFonts w:ascii="Times New Roman" w:hAnsi="Times New Roman"/>
          <w:sz w:val="24"/>
          <w:szCs w:val="24"/>
        </w:rPr>
        <w:t xml:space="preserve">eidimui ir galioja </w:t>
      </w:r>
      <w:r>
        <w:rPr>
          <w:rFonts w:ascii="Times New Roman" w:hAnsi="Times New Roman"/>
          <w:sz w:val="24"/>
          <w:szCs w:val="24"/>
        </w:rPr>
        <w:t>dvejus</w:t>
      </w:r>
      <w:r w:rsidRPr="00F31029">
        <w:rPr>
          <w:rFonts w:ascii="Times New Roman" w:hAnsi="Times New Roman"/>
          <w:sz w:val="24"/>
          <w:szCs w:val="24"/>
        </w:rPr>
        <w:t xml:space="preserve"> metus nuo derinimo datos. Jei per suderinto </w:t>
      </w:r>
      <w:r>
        <w:rPr>
          <w:rFonts w:ascii="Times New Roman" w:hAnsi="Times New Roman"/>
          <w:sz w:val="24"/>
          <w:szCs w:val="24"/>
        </w:rPr>
        <w:t>P</w:t>
      </w:r>
      <w:r w:rsidRPr="00F31029">
        <w:rPr>
          <w:rFonts w:ascii="Times New Roman" w:hAnsi="Times New Roman"/>
          <w:sz w:val="24"/>
          <w:szCs w:val="24"/>
        </w:rPr>
        <w:t xml:space="preserve">rojekto </w:t>
      </w:r>
      <w:r>
        <w:rPr>
          <w:rFonts w:ascii="Times New Roman" w:hAnsi="Times New Roman"/>
          <w:sz w:val="24"/>
          <w:szCs w:val="24"/>
        </w:rPr>
        <w:t>dvejus</w:t>
      </w:r>
      <w:r w:rsidRPr="00F31029">
        <w:rPr>
          <w:rFonts w:ascii="Times New Roman" w:hAnsi="Times New Roman"/>
          <w:sz w:val="24"/>
          <w:szCs w:val="24"/>
        </w:rPr>
        <w:t xml:space="preserve"> metus keičiama prekybos įranga ar įrangos išdėstymas teritorijoje, </w:t>
      </w:r>
      <w:r>
        <w:rPr>
          <w:rFonts w:ascii="Times New Roman" w:hAnsi="Times New Roman"/>
          <w:sz w:val="24"/>
          <w:szCs w:val="24"/>
        </w:rPr>
        <w:t>P</w:t>
      </w:r>
      <w:r w:rsidRPr="00F31029">
        <w:rPr>
          <w:rFonts w:ascii="Times New Roman" w:hAnsi="Times New Roman"/>
          <w:sz w:val="24"/>
          <w:szCs w:val="24"/>
        </w:rPr>
        <w:t xml:space="preserve">rojektas privalo būti </w:t>
      </w:r>
      <w:r>
        <w:rPr>
          <w:rFonts w:ascii="Times New Roman" w:hAnsi="Times New Roman"/>
          <w:sz w:val="24"/>
          <w:szCs w:val="24"/>
        </w:rPr>
        <w:t xml:space="preserve">derinamas </w:t>
      </w:r>
      <w:r w:rsidRPr="00F31029">
        <w:rPr>
          <w:rFonts w:ascii="Times New Roman" w:hAnsi="Times New Roman"/>
          <w:sz w:val="24"/>
          <w:szCs w:val="24"/>
        </w:rPr>
        <w:t xml:space="preserve">iš naujo. </w:t>
      </w:r>
    </w:p>
    <w:p w14:paraId="1C20341E" w14:textId="77777777" w:rsidR="001C0BBC" w:rsidRDefault="001C0BBC" w:rsidP="00B154D3">
      <w:pPr>
        <w:spacing w:after="0" w:line="240" w:lineRule="auto"/>
        <w:ind w:firstLine="1296"/>
        <w:jc w:val="both"/>
        <w:rPr>
          <w:rFonts w:ascii="Times New Roman" w:hAnsi="Times New Roman"/>
          <w:sz w:val="24"/>
          <w:szCs w:val="24"/>
        </w:rPr>
      </w:pPr>
      <w:r>
        <w:rPr>
          <w:rFonts w:ascii="Times New Roman" w:hAnsi="Times New Roman"/>
          <w:sz w:val="24"/>
          <w:szCs w:val="24"/>
        </w:rPr>
        <w:t>7</w:t>
      </w:r>
      <w:r w:rsidRPr="008145A2">
        <w:rPr>
          <w:rFonts w:ascii="Times New Roman" w:hAnsi="Times New Roman"/>
          <w:sz w:val="24"/>
          <w:szCs w:val="24"/>
        </w:rPr>
        <w:t>. Nuomos (panaudos) sutarties pagrindu valdomų (naudojamų) žemės sklypų nuomininkai gali vykdyti komercinę veiklą gyvenamosios paskirties sklype. Gyvenamosios paskirties sklypuose draudžiama komercinę veiklą vykdyti subnuomininkams.</w:t>
      </w:r>
    </w:p>
    <w:p w14:paraId="1A7C2A29" w14:textId="77777777" w:rsidR="00717F70" w:rsidRPr="00AA1451" w:rsidRDefault="00717F70" w:rsidP="00B154D3">
      <w:pPr>
        <w:spacing w:after="0" w:line="240" w:lineRule="auto"/>
        <w:ind w:firstLine="1296"/>
        <w:jc w:val="both"/>
        <w:rPr>
          <w:rFonts w:ascii="Times New Roman" w:hAnsi="Times New Roman"/>
          <w:sz w:val="24"/>
          <w:szCs w:val="24"/>
        </w:rPr>
      </w:pPr>
      <w:r w:rsidRPr="00AA1451">
        <w:rPr>
          <w:rFonts w:ascii="Times New Roman" w:hAnsi="Times New Roman"/>
          <w:sz w:val="24"/>
          <w:szCs w:val="24"/>
        </w:rPr>
        <w:t xml:space="preserve">8. </w:t>
      </w:r>
      <w:r w:rsidRPr="00AA1451">
        <w:rPr>
          <w:rFonts w:ascii="Palemonas" w:hAnsi="Palemonas"/>
          <w:sz w:val="24"/>
          <w:szCs w:val="24"/>
          <w:lang w:eastAsia="lt-LT"/>
        </w:rPr>
        <w:t xml:space="preserve">Teikiamų derinti laikinų prekybos ar paslaugų teikimo įrenginių, kioskų, nesudėtingų, laikinų statinių, prekybai pritaikytų dviračių, </w:t>
      </w:r>
      <w:r w:rsidRPr="00AA1451">
        <w:rPr>
          <w:rFonts w:asciiTheme="minorHAnsi" w:hAnsiTheme="minorHAnsi"/>
          <w:sz w:val="24"/>
          <w:szCs w:val="24"/>
          <w:lang w:eastAsia="lt-LT"/>
        </w:rPr>
        <w:t>priekabų, automobilių, žaidimų, mažųjų atrakcionų</w:t>
      </w:r>
      <w:r w:rsidRPr="00AA1451">
        <w:rPr>
          <w:rFonts w:ascii="Palemonas" w:hAnsi="Palemonas"/>
          <w:sz w:val="24"/>
          <w:szCs w:val="24"/>
          <w:lang w:eastAsia="lt-LT"/>
        </w:rPr>
        <w:t xml:space="preserve"> projektų tvarka yra skelbiama Neringos savivaldybės administracijos direktoriaus įsakymu</w:t>
      </w:r>
      <w:r w:rsidR="006C3C27" w:rsidRPr="00AA1451">
        <w:rPr>
          <w:rFonts w:ascii="Palemonas" w:hAnsi="Palemonas"/>
          <w:sz w:val="24"/>
          <w:szCs w:val="24"/>
          <w:lang w:eastAsia="lt-LT"/>
        </w:rPr>
        <w:t xml:space="preserve"> patvirtintame Laikinų prekybos ar paslaugų teikimo įrenginių, kioskų, nesudėtingų laikinų statinių, prekybai pritaikytų dviračių, priekabų, automobilių, žaidimų, mažųjų atrakcionų viešosiose vietose projektų derinimo tvarkos apraše.</w:t>
      </w:r>
    </w:p>
    <w:p w14:paraId="286A2769" w14:textId="77777777" w:rsidR="001C0BBC" w:rsidRPr="00F31029" w:rsidRDefault="001C0BBC" w:rsidP="006C4AA5">
      <w:pPr>
        <w:spacing w:after="0" w:line="240" w:lineRule="auto"/>
        <w:ind w:firstLine="1296"/>
        <w:jc w:val="both"/>
        <w:rPr>
          <w:rFonts w:ascii="Times New Roman" w:hAnsi="Times New Roman"/>
          <w:sz w:val="24"/>
          <w:szCs w:val="24"/>
        </w:rPr>
      </w:pPr>
      <w:r>
        <w:rPr>
          <w:rFonts w:ascii="Times New Roman" w:hAnsi="Times New Roman"/>
          <w:sz w:val="24"/>
          <w:szCs w:val="24"/>
        </w:rPr>
        <w:t>9</w:t>
      </w:r>
      <w:r w:rsidRPr="00F31029">
        <w:rPr>
          <w:rFonts w:ascii="Times New Roman" w:hAnsi="Times New Roman"/>
          <w:sz w:val="24"/>
          <w:szCs w:val="24"/>
        </w:rPr>
        <w:t xml:space="preserve">. Asmenys, įsigiję </w:t>
      </w:r>
      <w:r>
        <w:rPr>
          <w:rFonts w:ascii="Times New Roman" w:hAnsi="Times New Roman"/>
          <w:sz w:val="24"/>
          <w:szCs w:val="24"/>
        </w:rPr>
        <w:t>L</w:t>
      </w:r>
      <w:r w:rsidRPr="00F31029">
        <w:rPr>
          <w:rFonts w:ascii="Times New Roman" w:hAnsi="Times New Roman"/>
          <w:sz w:val="24"/>
          <w:szCs w:val="24"/>
        </w:rPr>
        <w:t xml:space="preserve">eidimus </w:t>
      </w:r>
      <w:r>
        <w:rPr>
          <w:rFonts w:ascii="Times New Roman" w:hAnsi="Times New Roman"/>
          <w:sz w:val="24"/>
          <w:szCs w:val="24"/>
        </w:rPr>
        <w:t>V</w:t>
      </w:r>
      <w:r w:rsidRPr="00F31029">
        <w:rPr>
          <w:rFonts w:ascii="Times New Roman" w:hAnsi="Times New Roman"/>
          <w:sz w:val="24"/>
          <w:szCs w:val="24"/>
        </w:rPr>
        <w:t xml:space="preserve">erslo ir strateginės plėtros skyriuje, turi teisę prekiauti ar teikti paslaugas </w:t>
      </w:r>
      <w:r>
        <w:rPr>
          <w:rFonts w:ascii="Times New Roman" w:hAnsi="Times New Roman"/>
          <w:sz w:val="24"/>
          <w:szCs w:val="24"/>
        </w:rPr>
        <w:t>Savivaldybės t</w:t>
      </w:r>
      <w:r w:rsidRPr="00F31029">
        <w:rPr>
          <w:rFonts w:ascii="Times New Roman" w:hAnsi="Times New Roman"/>
          <w:sz w:val="24"/>
          <w:szCs w:val="24"/>
        </w:rPr>
        <w:t xml:space="preserve">arybos nustatytose viešosiose vietose. </w:t>
      </w:r>
      <w:r>
        <w:rPr>
          <w:rFonts w:ascii="Times New Roman" w:hAnsi="Times New Roman"/>
          <w:sz w:val="24"/>
          <w:szCs w:val="24"/>
        </w:rPr>
        <w:t>Į</w:t>
      </w:r>
      <w:r w:rsidRPr="00F31029">
        <w:rPr>
          <w:rFonts w:ascii="Times New Roman" w:hAnsi="Times New Roman"/>
          <w:sz w:val="24"/>
          <w:szCs w:val="24"/>
        </w:rPr>
        <w:t>vykus einamųjų metų pirmai atrankai</w:t>
      </w:r>
      <w:r>
        <w:rPr>
          <w:rFonts w:ascii="Times New Roman" w:hAnsi="Times New Roman"/>
          <w:sz w:val="24"/>
          <w:szCs w:val="24"/>
        </w:rPr>
        <w:t>, Savivaldybės t</w:t>
      </w:r>
      <w:r w:rsidRPr="00F31029">
        <w:rPr>
          <w:rFonts w:ascii="Times New Roman" w:hAnsi="Times New Roman"/>
          <w:sz w:val="24"/>
          <w:szCs w:val="24"/>
        </w:rPr>
        <w:t>arybos sprendimu nustatytų Viešųjų vietų prekiauti ar teikti paslaugas nuo (iš) laikinųjų prekybos įrenginių, kioskų</w:t>
      </w:r>
      <w:r>
        <w:rPr>
          <w:rFonts w:ascii="Times New Roman" w:hAnsi="Times New Roman"/>
          <w:sz w:val="24"/>
          <w:szCs w:val="24"/>
        </w:rPr>
        <w:t>,</w:t>
      </w:r>
      <w:r w:rsidRPr="00F31029">
        <w:rPr>
          <w:rFonts w:ascii="Times New Roman" w:hAnsi="Times New Roman"/>
          <w:sz w:val="24"/>
          <w:szCs w:val="24"/>
        </w:rPr>
        <w:t xml:space="preserve"> paviljonų, prekybai pritaikytų automobilių ar priekabų, </w:t>
      </w:r>
      <w:r>
        <w:rPr>
          <w:rFonts w:ascii="Times New Roman" w:hAnsi="Times New Roman"/>
          <w:sz w:val="24"/>
          <w:szCs w:val="24"/>
        </w:rPr>
        <w:t xml:space="preserve">dviračių, </w:t>
      </w:r>
      <w:r w:rsidRPr="00F31029">
        <w:rPr>
          <w:rFonts w:ascii="Times New Roman" w:hAnsi="Times New Roman"/>
          <w:sz w:val="24"/>
          <w:szCs w:val="24"/>
        </w:rPr>
        <w:t>vežimėlių, kinkomojo transporto, keleivių vežimo mažaisiais traukinukais, poilsio, vandens pramogų ir sporto reikmenų ir įrangos, žaidimų ir mažųjų atrakcionų nuomos vietų sąrašas</w:t>
      </w:r>
      <w:r>
        <w:rPr>
          <w:rFonts w:ascii="Times New Roman" w:hAnsi="Times New Roman"/>
          <w:sz w:val="24"/>
          <w:szCs w:val="24"/>
        </w:rPr>
        <w:t xml:space="preserve"> (schemos)</w:t>
      </w:r>
      <w:r w:rsidRPr="00F31029">
        <w:rPr>
          <w:rFonts w:ascii="Times New Roman" w:hAnsi="Times New Roman"/>
          <w:sz w:val="24"/>
          <w:szCs w:val="24"/>
        </w:rPr>
        <w:t xml:space="preserve"> nekeičiamas ir nepildomas</w:t>
      </w:r>
      <w:r>
        <w:rPr>
          <w:rFonts w:ascii="Times New Roman" w:hAnsi="Times New Roman"/>
          <w:sz w:val="24"/>
          <w:szCs w:val="24"/>
        </w:rPr>
        <w:t xml:space="preserve"> naujomis vietomis</w:t>
      </w:r>
      <w:r w:rsidRPr="00F31029">
        <w:rPr>
          <w:rFonts w:ascii="Times New Roman" w:hAnsi="Times New Roman"/>
          <w:sz w:val="24"/>
          <w:szCs w:val="24"/>
        </w:rPr>
        <w:t>.</w:t>
      </w:r>
    </w:p>
    <w:p w14:paraId="0B76A9AF" w14:textId="77777777" w:rsidR="001C0BBC" w:rsidRDefault="001C0BBC" w:rsidP="00B634F6">
      <w:pPr>
        <w:spacing w:after="0" w:line="240" w:lineRule="auto"/>
        <w:ind w:firstLine="1296"/>
        <w:jc w:val="both"/>
        <w:rPr>
          <w:rFonts w:ascii="Times New Roman" w:hAnsi="Times New Roman"/>
          <w:sz w:val="24"/>
          <w:szCs w:val="24"/>
        </w:rPr>
      </w:pPr>
      <w:r>
        <w:rPr>
          <w:rFonts w:ascii="Times New Roman" w:hAnsi="Times New Roman"/>
          <w:sz w:val="24"/>
          <w:szCs w:val="24"/>
        </w:rPr>
        <w:t>10. Viešosiose vietose prekiauti ar teikti paslaugas be Leidimo arba Projekto draudžiama.</w:t>
      </w:r>
    </w:p>
    <w:p w14:paraId="62585D70" w14:textId="77777777" w:rsidR="00B634F6" w:rsidRDefault="00B634F6" w:rsidP="00B634F6">
      <w:pPr>
        <w:spacing w:after="0" w:line="240" w:lineRule="auto"/>
        <w:ind w:firstLine="1296"/>
        <w:jc w:val="both"/>
        <w:rPr>
          <w:rFonts w:ascii="Times New Roman" w:hAnsi="Times New Roman"/>
          <w:sz w:val="24"/>
          <w:szCs w:val="24"/>
        </w:rPr>
      </w:pPr>
    </w:p>
    <w:p w14:paraId="73057ABC" w14:textId="77777777" w:rsidR="001C0BBC" w:rsidRPr="00995EA5" w:rsidRDefault="001C0BBC" w:rsidP="00105DB5">
      <w:pPr>
        <w:spacing w:after="0" w:line="240" w:lineRule="auto"/>
        <w:jc w:val="center"/>
        <w:rPr>
          <w:rFonts w:ascii="Times New Roman" w:hAnsi="Times New Roman"/>
          <w:b/>
          <w:sz w:val="24"/>
          <w:szCs w:val="24"/>
        </w:rPr>
      </w:pPr>
      <w:r>
        <w:rPr>
          <w:rFonts w:ascii="Times New Roman" w:hAnsi="Times New Roman"/>
          <w:b/>
          <w:sz w:val="24"/>
          <w:szCs w:val="24"/>
        </w:rPr>
        <w:t>II. REIKALAVIMAI PARDAVĖJUI AR PASLAUGŲ TEIKĖJUI</w:t>
      </w:r>
    </w:p>
    <w:p w14:paraId="34427176" w14:textId="77777777" w:rsidR="001C0BBC" w:rsidRPr="00263EB9" w:rsidRDefault="001C0BBC" w:rsidP="0053087F">
      <w:pPr>
        <w:spacing w:after="0" w:line="240" w:lineRule="auto"/>
        <w:ind w:firstLine="1296"/>
        <w:jc w:val="center"/>
        <w:rPr>
          <w:rFonts w:ascii="Times New Roman" w:hAnsi="Times New Roman"/>
          <w:b/>
          <w:sz w:val="20"/>
          <w:szCs w:val="20"/>
        </w:rPr>
      </w:pPr>
    </w:p>
    <w:p w14:paraId="74079CBF" w14:textId="77777777" w:rsidR="001C0BBC" w:rsidRPr="00EB298D" w:rsidRDefault="001C0BBC" w:rsidP="00C579B0">
      <w:pPr>
        <w:spacing w:after="0" w:line="240" w:lineRule="auto"/>
        <w:ind w:firstLine="1320"/>
        <w:jc w:val="both"/>
        <w:rPr>
          <w:rFonts w:ascii="Times New Roman" w:hAnsi="Times New Roman"/>
          <w:color w:val="000000"/>
          <w:sz w:val="24"/>
          <w:szCs w:val="24"/>
        </w:rPr>
      </w:pPr>
      <w:r>
        <w:rPr>
          <w:rFonts w:ascii="Times New Roman" w:hAnsi="Times New Roman"/>
          <w:color w:val="000000"/>
          <w:sz w:val="24"/>
          <w:szCs w:val="24"/>
        </w:rPr>
        <w:t>11</w:t>
      </w:r>
      <w:r w:rsidRPr="00EB298D">
        <w:rPr>
          <w:rFonts w:ascii="Times New Roman" w:hAnsi="Times New Roman"/>
          <w:color w:val="000000"/>
          <w:sz w:val="24"/>
          <w:szCs w:val="24"/>
        </w:rPr>
        <w:t>. Verstis licencijuojama veikla gali tik juridiniai asmenys, įsigiję šios veiklos licencijas Lietuvos Respublikos teisės aktų nustatyta tvarka.</w:t>
      </w:r>
    </w:p>
    <w:p w14:paraId="63154644" w14:textId="77777777" w:rsidR="001C0BBC" w:rsidRDefault="001C0BBC" w:rsidP="005160F9">
      <w:pPr>
        <w:spacing w:after="0" w:line="240" w:lineRule="auto"/>
        <w:ind w:firstLine="1276"/>
        <w:jc w:val="both"/>
        <w:rPr>
          <w:rFonts w:ascii="Times New Roman" w:hAnsi="Times New Roman"/>
          <w:sz w:val="24"/>
          <w:szCs w:val="24"/>
        </w:rPr>
      </w:pPr>
      <w:r>
        <w:rPr>
          <w:rFonts w:ascii="Times New Roman" w:hAnsi="Times New Roman"/>
          <w:sz w:val="24"/>
          <w:szCs w:val="24"/>
        </w:rPr>
        <w:t xml:space="preserve"> 12. Pardavėjas ar paslaugų teikėjas, prekiaujantis ar teikiantis paslaugas viešosiose vietose, savo darbo vietoje privalo turėti:</w:t>
      </w:r>
    </w:p>
    <w:p w14:paraId="42359AB6" w14:textId="77777777" w:rsidR="001C0BBC" w:rsidRDefault="001C0BBC" w:rsidP="00B0502D">
      <w:pPr>
        <w:tabs>
          <w:tab w:val="left" w:pos="1418"/>
        </w:tabs>
        <w:spacing w:after="0" w:line="240" w:lineRule="auto"/>
        <w:jc w:val="both"/>
        <w:rPr>
          <w:rFonts w:ascii="Times New Roman" w:hAnsi="Times New Roman"/>
          <w:sz w:val="24"/>
          <w:szCs w:val="24"/>
        </w:rPr>
      </w:pPr>
      <w:r>
        <w:rPr>
          <w:rFonts w:ascii="Times New Roman" w:hAnsi="Times New Roman"/>
          <w:sz w:val="24"/>
          <w:szCs w:val="24"/>
        </w:rPr>
        <w:tab/>
        <w:t>12.1.  Leidimo originalą;</w:t>
      </w:r>
    </w:p>
    <w:p w14:paraId="1D7D0333" w14:textId="77777777" w:rsidR="001C0BBC" w:rsidRPr="00995EA5" w:rsidRDefault="001C0BBC" w:rsidP="00B634F6">
      <w:pPr>
        <w:tabs>
          <w:tab w:val="left" w:pos="0"/>
          <w:tab w:val="left" w:pos="1418"/>
        </w:tabs>
        <w:spacing w:after="0" w:line="240" w:lineRule="auto"/>
        <w:jc w:val="both"/>
        <w:rPr>
          <w:rFonts w:ascii="Times New Roman" w:hAnsi="Times New Roman"/>
          <w:sz w:val="24"/>
          <w:szCs w:val="24"/>
        </w:rPr>
      </w:pPr>
      <w:r>
        <w:rPr>
          <w:rFonts w:ascii="Times New Roman" w:hAnsi="Times New Roman"/>
          <w:sz w:val="24"/>
          <w:szCs w:val="24"/>
        </w:rPr>
        <w:tab/>
        <w:t>12.2. darbuotojo darbo pažymėjimą ir asmens tapatybę patvirtinantį dokumentą arba</w:t>
      </w:r>
      <w:r w:rsidRPr="00901497">
        <w:rPr>
          <w:rFonts w:ascii="Times New Roman" w:hAnsi="Times New Roman"/>
          <w:sz w:val="24"/>
          <w:szCs w:val="24"/>
        </w:rPr>
        <w:t xml:space="preserve"> </w:t>
      </w:r>
      <w:r>
        <w:rPr>
          <w:rFonts w:ascii="Times New Roman" w:hAnsi="Times New Roman"/>
          <w:sz w:val="24"/>
          <w:szCs w:val="24"/>
        </w:rPr>
        <w:t>identifikavimo kortelę.</w:t>
      </w:r>
    </w:p>
    <w:p w14:paraId="5FF06F27" w14:textId="77777777" w:rsidR="001C0BBC" w:rsidRDefault="001C0BBC" w:rsidP="008C5898">
      <w:pPr>
        <w:spacing w:after="0" w:line="240" w:lineRule="auto"/>
        <w:rPr>
          <w:rFonts w:ascii="Times New Roman" w:hAnsi="Times New Roman"/>
          <w:b/>
          <w:sz w:val="24"/>
          <w:szCs w:val="24"/>
        </w:rPr>
      </w:pPr>
    </w:p>
    <w:p w14:paraId="25E50AC7" w14:textId="77777777" w:rsidR="001C0BBC" w:rsidRPr="00995EA5" w:rsidRDefault="001C0BBC" w:rsidP="0053087F">
      <w:pPr>
        <w:spacing w:after="0" w:line="240" w:lineRule="auto"/>
        <w:ind w:firstLine="1296"/>
        <w:jc w:val="center"/>
        <w:rPr>
          <w:rFonts w:ascii="Times New Roman" w:hAnsi="Times New Roman"/>
          <w:b/>
          <w:sz w:val="24"/>
          <w:szCs w:val="24"/>
        </w:rPr>
      </w:pPr>
      <w:r>
        <w:rPr>
          <w:rFonts w:ascii="Times New Roman" w:hAnsi="Times New Roman"/>
          <w:b/>
          <w:sz w:val="24"/>
          <w:szCs w:val="24"/>
        </w:rPr>
        <w:t>III</w:t>
      </w:r>
      <w:r w:rsidRPr="00995EA5">
        <w:rPr>
          <w:rFonts w:ascii="Times New Roman" w:hAnsi="Times New Roman"/>
          <w:b/>
          <w:sz w:val="24"/>
          <w:szCs w:val="24"/>
        </w:rPr>
        <w:t xml:space="preserve">. </w:t>
      </w:r>
      <w:r>
        <w:rPr>
          <w:rFonts w:ascii="Times New Roman" w:hAnsi="Times New Roman"/>
          <w:b/>
          <w:sz w:val="24"/>
          <w:szCs w:val="24"/>
        </w:rPr>
        <w:t>PREKIŲ PARDAVIMO AR PASLAUGŲ TEIKIMO YPATUMAI</w:t>
      </w:r>
    </w:p>
    <w:p w14:paraId="5EDB4570" w14:textId="77777777" w:rsidR="001C0BBC" w:rsidRPr="00263EB9" w:rsidRDefault="001C0BBC" w:rsidP="0053087F">
      <w:pPr>
        <w:spacing w:after="0" w:line="240" w:lineRule="auto"/>
        <w:ind w:firstLine="1296"/>
        <w:jc w:val="both"/>
        <w:rPr>
          <w:rFonts w:ascii="Times New Roman" w:hAnsi="Times New Roman"/>
          <w:sz w:val="20"/>
          <w:szCs w:val="20"/>
        </w:rPr>
      </w:pPr>
    </w:p>
    <w:p w14:paraId="1D03CF07" w14:textId="77777777" w:rsidR="001C0BBC" w:rsidRDefault="001C0BBC" w:rsidP="0053087F">
      <w:pPr>
        <w:spacing w:after="0" w:line="240" w:lineRule="auto"/>
        <w:ind w:firstLine="1296"/>
        <w:jc w:val="both"/>
        <w:rPr>
          <w:rFonts w:ascii="Times New Roman" w:hAnsi="Times New Roman"/>
          <w:sz w:val="24"/>
          <w:szCs w:val="24"/>
        </w:rPr>
      </w:pPr>
      <w:r>
        <w:rPr>
          <w:rFonts w:ascii="Times New Roman" w:hAnsi="Times New Roman"/>
          <w:sz w:val="24"/>
          <w:szCs w:val="24"/>
        </w:rPr>
        <w:t>13</w:t>
      </w:r>
      <w:r w:rsidRPr="00995EA5">
        <w:rPr>
          <w:rFonts w:ascii="Times New Roman" w:hAnsi="Times New Roman"/>
          <w:sz w:val="24"/>
          <w:szCs w:val="24"/>
        </w:rPr>
        <w:t>.</w:t>
      </w:r>
      <w:r>
        <w:rPr>
          <w:rFonts w:ascii="Times New Roman" w:hAnsi="Times New Roman"/>
          <w:sz w:val="24"/>
          <w:szCs w:val="24"/>
        </w:rPr>
        <w:t xml:space="preserve"> Pardavėjui ar paslaugos teikėjui draudžiama:</w:t>
      </w:r>
    </w:p>
    <w:p w14:paraId="362A0441" w14:textId="77777777" w:rsidR="001C0BBC" w:rsidRDefault="001C0BBC" w:rsidP="005C61B6">
      <w:pPr>
        <w:tabs>
          <w:tab w:val="left" w:pos="1276"/>
        </w:tabs>
        <w:spacing w:after="0" w:line="240" w:lineRule="auto"/>
        <w:ind w:firstLine="1296"/>
        <w:jc w:val="both"/>
        <w:rPr>
          <w:rFonts w:ascii="Times New Roman" w:hAnsi="Times New Roman"/>
          <w:sz w:val="24"/>
          <w:szCs w:val="24"/>
        </w:rPr>
      </w:pPr>
      <w:r>
        <w:rPr>
          <w:rFonts w:ascii="Times New Roman" w:hAnsi="Times New Roman"/>
          <w:sz w:val="24"/>
          <w:szCs w:val="24"/>
        </w:rPr>
        <w:t>13.1.  Prekiauti nuo dėžių, turėklų, atramų, grindinio ir panašiai, prekybos ar paslaugų teikimo vietose ne prekybos metu laikyti ir sandėliuoti prekių įpakavimo dėžes, prekių atsargas.</w:t>
      </w:r>
      <w:r w:rsidR="003E0E4F">
        <w:rPr>
          <w:rFonts w:ascii="Times New Roman" w:hAnsi="Times New Roman"/>
          <w:sz w:val="24"/>
          <w:szCs w:val="24"/>
        </w:rPr>
        <w:t xml:space="preserve"> Vykdant prekybą ar teikiant paslaugas viešojoje vietoje naudoti vienkartinio plastiko gaminius.</w:t>
      </w:r>
      <w:r>
        <w:rPr>
          <w:rFonts w:ascii="Times New Roman" w:hAnsi="Times New Roman"/>
          <w:sz w:val="24"/>
          <w:szCs w:val="24"/>
        </w:rPr>
        <w:t xml:space="preserve"> P</w:t>
      </w:r>
      <w:r w:rsidRPr="00EB298D">
        <w:rPr>
          <w:rFonts w:ascii="Times New Roman" w:hAnsi="Times New Roman"/>
          <w:color w:val="000000"/>
          <w:sz w:val="24"/>
          <w:szCs w:val="24"/>
        </w:rPr>
        <w:t xml:space="preserve">rekybos ar </w:t>
      </w:r>
      <w:r w:rsidRPr="00897DDD">
        <w:rPr>
          <w:rFonts w:ascii="Times New Roman" w:hAnsi="Times New Roman"/>
          <w:color w:val="000000"/>
          <w:sz w:val="24"/>
          <w:szCs w:val="24"/>
        </w:rPr>
        <w:t>paslaugų teikimo vieta neturi sudaryti kliūčių kitiems asmenims, negali trukdyti eismui, ji turi būti valoma, švari ir tvarkinga</w:t>
      </w:r>
      <w:r>
        <w:rPr>
          <w:rFonts w:ascii="Times New Roman" w:hAnsi="Times New Roman"/>
          <w:color w:val="000000"/>
          <w:sz w:val="24"/>
          <w:szCs w:val="24"/>
        </w:rPr>
        <w:t>,</w:t>
      </w:r>
      <w:r w:rsidRPr="00F22612">
        <w:rPr>
          <w:rFonts w:ascii="Palemonas" w:hAnsi="Palemonas"/>
          <w:color w:val="000000"/>
          <w:sz w:val="24"/>
          <w:szCs w:val="24"/>
        </w:rPr>
        <w:t xml:space="preserve"> </w:t>
      </w:r>
      <w:r>
        <w:rPr>
          <w:rFonts w:ascii="Palemonas" w:hAnsi="Palemonas"/>
          <w:color w:val="000000"/>
          <w:sz w:val="24"/>
          <w:szCs w:val="24"/>
        </w:rPr>
        <w:t>p</w:t>
      </w:r>
      <w:r w:rsidRPr="00976009">
        <w:rPr>
          <w:rFonts w:ascii="Palemonas" w:hAnsi="Palemonas"/>
          <w:color w:val="000000"/>
          <w:sz w:val="24"/>
          <w:szCs w:val="24"/>
        </w:rPr>
        <w:t>rekės turi būti laikomos tik prekybos įrangoje</w:t>
      </w:r>
      <w:r>
        <w:rPr>
          <w:rFonts w:ascii="Palemonas" w:hAnsi="Palemonas"/>
          <w:color w:val="000000"/>
          <w:sz w:val="24"/>
          <w:szCs w:val="24"/>
        </w:rPr>
        <w:t>.</w:t>
      </w:r>
      <w:r w:rsidRPr="00CA6DCC">
        <w:rPr>
          <w:rFonts w:ascii="Palemonas" w:hAnsi="Palemonas"/>
          <w:color w:val="000000"/>
          <w:sz w:val="24"/>
          <w:szCs w:val="24"/>
        </w:rPr>
        <w:t xml:space="preserve"> </w:t>
      </w:r>
      <w:r w:rsidRPr="00976009">
        <w:rPr>
          <w:rFonts w:ascii="Palemonas" w:hAnsi="Palemonas"/>
          <w:color w:val="000000"/>
          <w:sz w:val="24"/>
          <w:szCs w:val="24"/>
        </w:rPr>
        <w:t>Prekybos vietoje naudojama įranga turi būti visiškai sukomplektuota, švari, tvarkinga, nesurūdijusi, nesulankstyta, nudažyta projekte numatytomis spalvomis</w:t>
      </w:r>
      <w:r>
        <w:rPr>
          <w:rFonts w:ascii="Times New Roman" w:hAnsi="Times New Roman"/>
          <w:color w:val="000000"/>
          <w:sz w:val="24"/>
          <w:szCs w:val="24"/>
        </w:rPr>
        <w:t>.</w:t>
      </w:r>
    </w:p>
    <w:p w14:paraId="04F1FABF" w14:textId="77777777" w:rsidR="001C0BBC" w:rsidRDefault="001C0BBC" w:rsidP="005C61B6">
      <w:pPr>
        <w:tabs>
          <w:tab w:val="left" w:pos="1276"/>
          <w:tab w:val="left" w:pos="2977"/>
          <w:tab w:val="left" w:pos="3261"/>
        </w:tabs>
        <w:spacing w:after="0" w:line="240" w:lineRule="auto"/>
        <w:ind w:firstLine="1296"/>
        <w:jc w:val="both"/>
        <w:rPr>
          <w:rFonts w:ascii="Times New Roman" w:hAnsi="Times New Roman"/>
          <w:sz w:val="24"/>
          <w:szCs w:val="24"/>
        </w:rPr>
      </w:pPr>
      <w:r>
        <w:rPr>
          <w:rFonts w:ascii="Times New Roman" w:hAnsi="Times New Roman"/>
          <w:sz w:val="24"/>
          <w:szCs w:val="24"/>
        </w:rPr>
        <w:t>13.2. Prekybos ar paslaugų teikimo vietose naudoti pavėsines, palapines, kurių Projektas yra nesuderintas su šių Taisyklių 6 punkte nurodytomis institucijomis. Šis draudimas negalioja masinių švenčių, mugių metu laikinai teikiantiems paslaugas ar prekiaujantiems verslininkams, įsigijusiems Leidimą  nustatytos šventės laikotarpiui.</w:t>
      </w:r>
    </w:p>
    <w:p w14:paraId="522D2FA7" w14:textId="77777777" w:rsidR="001C0BBC" w:rsidRDefault="001C0BBC" w:rsidP="00DB64B8">
      <w:pPr>
        <w:tabs>
          <w:tab w:val="left" w:pos="1418"/>
        </w:tabs>
        <w:spacing w:after="0" w:line="240" w:lineRule="auto"/>
        <w:ind w:firstLine="1296"/>
        <w:jc w:val="both"/>
        <w:rPr>
          <w:rFonts w:ascii="Times New Roman" w:hAnsi="Times New Roman"/>
          <w:sz w:val="24"/>
          <w:szCs w:val="24"/>
        </w:rPr>
      </w:pPr>
      <w:r>
        <w:rPr>
          <w:rFonts w:ascii="Times New Roman" w:hAnsi="Times New Roman"/>
          <w:sz w:val="24"/>
          <w:szCs w:val="24"/>
        </w:rPr>
        <w:t xml:space="preserve">13.3. </w:t>
      </w:r>
      <w:r>
        <w:rPr>
          <w:rFonts w:ascii="Times New Roman" w:hAnsi="Times New Roman"/>
          <w:color w:val="000000"/>
          <w:sz w:val="24"/>
          <w:szCs w:val="24"/>
        </w:rPr>
        <w:t>P</w:t>
      </w:r>
      <w:r w:rsidRPr="00897DDD">
        <w:rPr>
          <w:rFonts w:ascii="Times New Roman" w:hAnsi="Times New Roman"/>
          <w:color w:val="000000"/>
          <w:sz w:val="24"/>
          <w:szCs w:val="24"/>
        </w:rPr>
        <w:t>rekiaujant ar teikiant paslaugas viešosiose vietose, triukšmauti</w:t>
      </w:r>
      <w:r w:rsidRPr="00897DDD">
        <w:rPr>
          <w:rFonts w:ascii="Times New Roman" w:hAnsi="Times New Roman"/>
          <w:sz w:val="24"/>
          <w:szCs w:val="24"/>
        </w:rPr>
        <w:t>,</w:t>
      </w:r>
      <w:r w:rsidRPr="00897DDD">
        <w:rPr>
          <w:rFonts w:ascii="Times New Roman" w:hAnsi="Times New Roman"/>
          <w:color w:val="000000"/>
          <w:sz w:val="24"/>
          <w:szCs w:val="24"/>
        </w:rPr>
        <w:t xml:space="preserve"> viršijant nustatytas leidžiamas skleidžiamo triukšm</w:t>
      </w:r>
      <w:r>
        <w:rPr>
          <w:rFonts w:ascii="Times New Roman" w:hAnsi="Times New Roman"/>
          <w:color w:val="000000"/>
          <w:sz w:val="24"/>
          <w:szCs w:val="24"/>
        </w:rPr>
        <w:t>o normas</w:t>
      </w:r>
      <w:r w:rsidRPr="00897DDD">
        <w:rPr>
          <w:rFonts w:ascii="Times New Roman" w:hAnsi="Times New Roman"/>
          <w:color w:val="000000"/>
          <w:sz w:val="24"/>
          <w:szCs w:val="24"/>
        </w:rPr>
        <w:t>.</w:t>
      </w:r>
      <w:r>
        <w:rPr>
          <w:rFonts w:ascii="Times New Roman" w:hAnsi="Times New Roman"/>
          <w:color w:val="000000"/>
          <w:sz w:val="24"/>
        </w:rPr>
        <w:t xml:space="preserve"> </w:t>
      </w:r>
      <w:r>
        <w:rPr>
          <w:rFonts w:ascii="Times New Roman" w:hAnsi="Times New Roman"/>
          <w:sz w:val="24"/>
        </w:rPr>
        <w:t>Teikiant paslaugas ar</w:t>
      </w:r>
      <w:r w:rsidRPr="00F31029">
        <w:rPr>
          <w:rFonts w:ascii="Times New Roman" w:hAnsi="Times New Roman"/>
          <w:sz w:val="24"/>
        </w:rPr>
        <w:t xml:space="preserve"> prekiaujant Neringos savivaldybės teritorijoje privaloma laikytis </w:t>
      </w:r>
      <w:r>
        <w:rPr>
          <w:rFonts w:ascii="Times New Roman" w:hAnsi="Times New Roman"/>
          <w:sz w:val="24"/>
        </w:rPr>
        <w:t>S</w:t>
      </w:r>
      <w:r w:rsidRPr="00F31029">
        <w:rPr>
          <w:rFonts w:ascii="Times New Roman" w:hAnsi="Times New Roman"/>
          <w:sz w:val="24"/>
          <w:szCs w:val="24"/>
        </w:rPr>
        <w:t>avivaldybės tarybos patvirtintų Triukšmo prevencijos Neringos savivaldyb</w:t>
      </w:r>
      <w:r>
        <w:rPr>
          <w:rFonts w:ascii="Times New Roman" w:hAnsi="Times New Roman"/>
          <w:sz w:val="24"/>
          <w:szCs w:val="24"/>
        </w:rPr>
        <w:t xml:space="preserve">ės viešosiose vietose taisyklių. </w:t>
      </w:r>
    </w:p>
    <w:p w14:paraId="2A89F156" w14:textId="77777777" w:rsidR="001C0BBC" w:rsidRPr="008C5B14" w:rsidRDefault="001C0BBC" w:rsidP="00DB64B8">
      <w:pPr>
        <w:tabs>
          <w:tab w:val="left" w:pos="1418"/>
        </w:tabs>
        <w:spacing w:after="0" w:line="240" w:lineRule="auto"/>
        <w:ind w:firstLine="1296"/>
        <w:jc w:val="both"/>
        <w:rPr>
          <w:rFonts w:ascii="Times New Roman" w:hAnsi="Times New Roman"/>
          <w:sz w:val="24"/>
          <w:szCs w:val="24"/>
        </w:rPr>
      </w:pPr>
      <w:r>
        <w:rPr>
          <w:rFonts w:ascii="Times New Roman" w:hAnsi="Times New Roman"/>
          <w:sz w:val="24"/>
          <w:szCs w:val="24"/>
        </w:rPr>
        <w:t>13.4. P</w:t>
      </w:r>
      <w:r w:rsidRPr="00897DDD">
        <w:rPr>
          <w:rFonts w:ascii="Times New Roman" w:hAnsi="Times New Roman"/>
          <w:color w:val="000000"/>
          <w:sz w:val="24"/>
        </w:rPr>
        <w:t xml:space="preserve">rekiautojas ar paslaugų teikėjas privalo laikytis </w:t>
      </w:r>
      <w:r>
        <w:rPr>
          <w:rFonts w:ascii="Times New Roman" w:hAnsi="Times New Roman"/>
          <w:color w:val="000000"/>
          <w:sz w:val="24"/>
        </w:rPr>
        <w:t>L</w:t>
      </w:r>
      <w:r w:rsidRPr="00897DDD">
        <w:rPr>
          <w:rFonts w:ascii="Times New Roman" w:hAnsi="Times New Roman"/>
          <w:color w:val="000000"/>
          <w:sz w:val="24"/>
        </w:rPr>
        <w:t xml:space="preserve">eidime nurodytų sąlygų, neleisti naudotis </w:t>
      </w:r>
      <w:r>
        <w:rPr>
          <w:rFonts w:ascii="Times New Roman" w:hAnsi="Times New Roman"/>
          <w:color w:val="000000"/>
          <w:sz w:val="24"/>
        </w:rPr>
        <w:t>L</w:t>
      </w:r>
      <w:r w:rsidRPr="00897DDD">
        <w:rPr>
          <w:rFonts w:ascii="Times New Roman" w:hAnsi="Times New Roman"/>
          <w:color w:val="000000"/>
          <w:sz w:val="24"/>
        </w:rPr>
        <w:t xml:space="preserve">eidimu kitiems fiziniams ar juridiniams asmenims, neprekiauti ar neteikti paslaugų su negaliojančiu </w:t>
      </w:r>
      <w:r>
        <w:rPr>
          <w:rFonts w:ascii="Times New Roman" w:hAnsi="Times New Roman"/>
          <w:color w:val="000000"/>
          <w:sz w:val="24"/>
        </w:rPr>
        <w:t>L</w:t>
      </w:r>
      <w:r w:rsidRPr="00897DDD">
        <w:rPr>
          <w:rFonts w:ascii="Times New Roman" w:hAnsi="Times New Roman"/>
          <w:color w:val="000000"/>
          <w:sz w:val="24"/>
        </w:rPr>
        <w:t>eidimu</w:t>
      </w:r>
      <w:r>
        <w:rPr>
          <w:rFonts w:ascii="Times New Roman" w:hAnsi="Times New Roman"/>
          <w:color w:val="000000"/>
          <w:sz w:val="24"/>
        </w:rPr>
        <w:t>.</w:t>
      </w:r>
    </w:p>
    <w:p w14:paraId="08FC37A7" w14:textId="77777777" w:rsidR="001C0BBC" w:rsidRDefault="001C0BBC" w:rsidP="00DE3689">
      <w:pPr>
        <w:spacing w:after="0" w:line="240" w:lineRule="auto"/>
        <w:ind w:firstLine="1296"/>
        <w:jc w:val="both"/>
        <w:rPr>
          <w:rFonts w:ascii="Times New Roman" w:hAnsi="Times New Roman"/>
          <w:color w:val="000000"/>
          <w:sz w:val="24"/>
          <w:szCs w:val="24"/>
        </w:rPr>
      </w:pPr>
      <w:r>
        <w:rPr>
          <w:rFonts w:ascii="Times New Roman" w:hAnsi="Times New Roman"/>
          <w:color w:val="000000"/>
          <w:sz w:val="24"/>
        </w:rPr>
        <w:t xml:space="preserve">14. </w:t>
      </w:r>
      <w:r w:rsidRPr="00EB298D">
        <w:rPr>
          <w:rFonts w:ascii="Times New Roman" w:hAnsi="Times New Roman"/>
          <w:color w:val="000000"/>
          <w:sz w:val="24"/>
          <w:szCs w:val="24"/>
        </w:rPr>
        <w:t xml:space="preserve">Teikiant kinkomojo transporto pasivažinėjimo paslaugą, būtina valyti, tvarkyti, dezinfekuoti ekipažų stovėjimo ir </w:t>
      </w:r>
      <w:r>
        <w:rPr>
          <w:rFonts w:ascii="Times New Roman" w:hAnsi="Times New Roman"/>
          <w:color w:val="000000"/>
          <w:sz w:val="24"/>
          <w:szCs w:val="24"/>
        </w:rPr>
        <w:t xml:space="preserve">pagal poreikį </w:t>
      </w:r>
      <w:r w:rsidRPr="00EB298D">
        <w:rPr>
          <w:rFonts w:ascii="Times New Roman" w:hAnsi="Times New Roman"/>
          <w:color w:val="000000"/>
          <w:sz w:val="24"/>
          <w:szCs w:val="24"/>
        </w:rPr>
        <w:t>maršrutų</w:t>
      </w:r>
      <w:r>
        <w:rPr>
          <w:rFonts w:ascii="Times New Roman" w:hAnsi="Times New Roman"/>
          <w:color w:val="000000"/>
          <w:sz w:val="24"/>
          <w:szCs w:val="24"/>
        </w:rPr>
        <w:t xml:space="preserve"> judėjimo </w:t>
      </w:r>
      <w:r w:rsidRPr="00EB298D">
        <w:rPr>
          <w:rFonts w:ascii="Times New Roman" w:hAnsi="Times New Roman"/>
          <w:color w:val="000000"/>
          <w:sz w:val="24"/>
          <w:szCs w:val="24"/>
        </w:rPr>
        <w:t xml:space="preserve">vietas. </w:t>
      </w:r>
    </w:p>
    <w:p w14:paraId="4EEFB91D" w14:textId="77777777" w:rsidR="001C0BBC" w:rsidRDefault="001C0BBC" w:rsidP="003374E8">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15. Parduodamos prekės ar teikiamos paslaugos turi atitikti Lietuvos Respublikos įstatymuose, techniniuose reglamentuose ir kituose teisės aktuose nustatytus saugos reikalavimus.</w:t>
      </w:r>
      <w:r w:rsidRPr="003374E8">
        <w:rPr>
          <w:rFonts w:ascii="Times New Roman" w:hAnsi="Times New Roman"/>
          <w:color w:val="000000"/>
          <w:sz w:val="24"/>
          <w:szCs w:val="24"/>
        </w:rPr>
        <w:t xml:space="preserve"> </w:t>
      </w:r>
    </w:p>
    <w:p w14:paraId="5D9D7742" w14:textId="77777777" w:rsidR="001C0BBC" w:rsidRPr="00B634F6" w:rsidRDefault="001C0BBC" w:rsidP="00B634F6">
      <w:pPr>
        <w:spacing w:after="0" w:line="240" w:lineRule="auto"/>
        <w:ind w:firstLine="1296"/>
        <w:jc w:val="both"/>
        <w:rPr>
          <w:rFonts w:ascii="Times New Roman" w:hAnsi="Times New Roman"/>
          <w:sz w:val="24"/>
        </w:rPr>
      </w:pPr>
      <w:r>
        <w:rPr>
          <w:rFonts w:ascii="Times New Roman" w:hAnsi="Times New Roman"/>
          <w:color w:val="000000"/>
          <w:sz w:val="24"/>
        </w:rPr>
        <w:t>16</w:t>
      </w:r>
      <w:r w:rsidRPr="00897DDD">
        <w:rPr>
          <w:rFonts w:ascii="Times New Roman" w:hAnsi="Times New Roman"/>
          <w:color w:val="000000"/>
          <w:sz w:val="24"/>
        </w:rPr>
        <w:t>. Prekiauti ar</w:t>
      </w:r>
      <w:r>
        <w:rPr>
          <w:rFonts w:ascii="Times New Roman" w:hAnsi="Times New Roman"/>
          <w:color w:val="000000"/>
          <w:sz w:val="24"/>
        </w:rPr>
        <w:t xml:space="preserve"> </w:t>
      </w:r>
      <w:r w:rsidRPr="00897DDD">
        <w:rPr>
          <w:rFonts w:ascii="Times New Roman" w:hAnsi="Times New Roman"/>
          <w:color w:val="000000"/>
          <w:sz w:val="24"/>
        </w:rPr>
        <w:t xml:space="preserve">teikti paslaugas viešosiose vietose  </w:t>
      </w:r>
      <w:r>
        <w:rPr>
          <w:rFonts w:ascii="Times New Roman" w:hAnsi="Times New Roman"/>
          <w:color w:val="000000"/>
          <w:sz w:val="24"/>
        </w:rPr>
        <w:t xml:space="preserve">Savivaldybės teritorijoje </w:t>
      </w:r>
      <w:r w:rsidRPr="00897DDD">
        <w:rPr>
          <w:rFonts w:ascii="Times New Roman" w:hAnsi="Times New Roman"/>
          <w:color w:val="000000"/>
          <w:sz w:val="24"/>
        </w:rPr>
        <w:t>leidžiama nuo</w:t>
      </w:r>
      <w:r>
        <w:rPr>
          <w:rFonts w:ascii="Times New Roman" w:hAnsi="Times New Roman"/>
          <w:color w:val="000000"/>
          <w:sz w:val="24"/>
        </w:rPr>
        <w:t xml:space="preserve"> </w:t>
      </w:r>
      <w:r w:rsidRPr="00F31029">
        <w:rPr>
          <w:rFonts w:ascii="Times New Roman" w:hAnsi="Times New Roman"/>
          <w:sz w:val="24"/>
        </w:rPr>
        <w:t>8.00 iki 22.00 val.</w:t>
      </w:r>
    </w:p>
    <w:p w14:paraId="7CF50420" w14:textId="77777777" w:rsidR="001C0BBC" w:rsidRDefault="001C0BBC" w:rsidP="00BA086B">
      <w:pPr>
        <w:spacing w:after="0" w:line="240" w:lineRule="auto"/>
        <w:ind w:firstLine="1296"/>
        <w:jc w:val="center"/>
        <w:rPr>
          <w:rFonts w:ascii="Times New Roman" w:hAnsi="Times New Roman"/>
          <w:b/>
          <w:sz w:val="24"/>
          <w:szCs w:val="24"/>
        </w:rPr>
      </w:pPr>
    </w:p>
    <w:p w14:paraId="5EAC4811" w14:textId="77777777" w:rsidR="001C0BBC" w:rsidRPr="00995EA5" w:rsidRDefault="001C0BBC" w:rsidP="00BA086B">
      <w:pPr>
        <w:spacing w:after="0" w:line="240" w:lineRule="auto"/>
        <w:ind w:firstLine="1296"/>
        <w:jc w:val="center"/>
        <w:rPr>
          <w:rFonts w:ascii="Times New Roman" w:hAnsi="Times New Roman"/>
          <w:b/>
          <w:sz w:val="24"/>
          <w:szCs w:val="24"/>
        </w:rPr>
      </w:pPr>
      <w:r>
        <w:rPr>
          <w:rFonts w:ascii="Times New Roman" w:hAnsi="Times New Roman"/>
          <w:b/>
          <w:sz w:val="24"/>
          <w:szCs w:val="24"/>
        </w:rPr>
        <w:t>IV</w:t>
      </w:r>
      <w:r w:rsidRPr="00995EA5">
        <w:rPr>
          <w:rFonts w:ascii="Times New Roman" w:hAnsi="Times New Roman"/>
          <w:b/>
          <w:sz w:val="24"/>
          <w:szCs w:val="24"/>
        </w:rPr>
        <w:t xml:space="preserve">. </w:t>
      </w:r>
      <w:r>
        <w:rPr>
          <w:rFonts w:ascii="Times New Roman" w:hAnsi="Times New Roman"/>
          <w:b/>
          <w:sz w:val="24"/>
          <w:szCs w:val="24"/>
        </w:rPr>
        <w:t>PARDAVĖJO AR PASLAUGŲ TEIKĖJO PAREIGOS</w:t>
      </w:r>
    </w:p>
    <w:p w14:paraId="1255AB8A" w14:textId="77777777" w:rsidR="001C0BBC" w:rsidRPr="00263EB9" w:rsidRDefault="001C0BBC" w:rsidP="0053087F">
      <w:pPr>
        <w:spacing w:after="0" w:line="240" w:lineRule="auto"/>
        <w:ind w:firstLine="1296"/>
        <w:jc w:val="both"/>
        <w:rPr>
          <w:rFonts w:ascii="Times New Roman" w:hAnsi="Times New Roman"/>
          <w:sz w:val="20"/>
          <w:szCs w:val="20"/>
        </w:rPr>
      </w:pPr>
    </w:p>
    <w:p w14:paraId="7BA28E2B" w14:textId="77777777" w:rsidR="001C0BBC" w:rsidRPr="00976009" w:rsidRDefault="001C0BBC" w:rsidP="00976009">
      <w:pPr>
        <w:spacing w:after="0" w:line="240" w:lineRule="auto"/>
        <w:ind w:firstLine="1247"/>
        <w:jc w:val="both"/>
        <w:rPr>
          <w:rFonts w:ascii="Palemonas" w:hAnsi="Palemonas"/>
          <w:sz w:val="24"/>
          <w:szCs w:val="24"/>
        </w:rPr>
      </w:pPr>
      <w:r>
        <w:rPr>
          <w:rFonts w:ascii="Palemonas" w:hAnsi="Palemonas"/>
          <w:sz w:val="24"/>
          <w:szCs w:val="24"/>
        </w:rPr>
        <w:t>17</w:t>
      </w:r>
      <w:r w:rsidRPr="00976009">
        <w:rPr>
          <w:rFonts w:ascii="Palemonas" w:hAnsi="Palemonas"/>
          <w:sz w:val="24"/>
          <w:szCs w:val="24"/>
        </w:rPr>
        <w:t>. Pardavėjas ar paslaugų teikėjas privalo laikytis:</w:t>
      </w:r>
    </w:p>
    <w:p w14:paraId="2634FAF0" w14:textId="77777777" w:rsidR="001C0BBC" w:rsidRPr="00976009" w:rsidRDefault="001C0BBC" w:rsidP="00A5678F">
      <w:pPr>
        <w:spacing w:after="0" w:line="240" w:lineRule="auto"/>
        <w:ind w:firstLine="1247"/>
        <w:jc w:val="both"/>
        <w:rPr>
          <w:rFonts w:ascii="Palemonas" w:hAnsi="Palemonas"/>
          <w:sz w:val="24"/>
          <w:szCs w:val="24"/>
        </w:rPr>
      </w:pPr>
      <w:r>
        <w:rPr>
          <w:rFonts w:ascii="Palemonas" w:hAnsi="Palemonas"/>
          <w:sz w:val="24"/>
          <w:szCs w:val="24"/>
        </w:rPr>
        <w:t>17</w:t>
      </w:r>
      <w:r w:rsidRPr="00976009">
        <w:rPr>
          <w:rFonts w:ascii="Palemonas" w:hAnsi="Palemonas"/>
          <w:sz w:val="24"/>
          <w:szCs w:val="24"/>
        </w:rPr>
        <w:t xml:space="preserve">.1. </w:t>
      </w:r>
      <w:r>
        <w:rPr>
          <w:rFonts w:ascii="Palemonas" w:hAnsi="Palemonas"/>
          <w:sz w:val="24"/>
          <w:szCs w:val="24"/>
        </w:rPr>
        <w:t xml:space="preserve">  Leidime nurodytų apribojimų.</w:t>
      </w:r>
    </w:p>
    <w:p w14:paraId="598B91A4" w14:textId="77777777" w:rsidR="001C0BBC" w:rsidRPr="00F84573" w:rsidRDefault="001C0BBC" w:rsidP="001859D6">
      <w:pPr>
        <w:tabs>
          <w:tab w:val="left" w:pos="1276"/>
          <w:tab w:val="left" w:pos="1985"/>
        </w:tabs>
        <w:spacing w:after="0" w:line="240" w:lineRule="auto"/>
        <w:jc w:val="both"/>
        <w:rPr>
          <w:rFonts w:ascii="Palemonas" w:hAnsi="Palemonas"/>
          <w:sz w:val="24"/>
          <w:szCs w:val="24"/>
        </w:rPr>
      </w:pPr>
      <w:r>
        <w:rPr>
          <w:rFonts w:ascii="Palemonas" w:hAnsi="Palemonas"/>
          <w:sz w:val="24"/>
          <w:szCs w:val="24"/>
        </w:rPr>
        <w:tab/>
        <w:t xml:space="preserve">17.2.  </w:t>
      </w:r>
      <w:r w:rsidRPr="00F84573">
        <w:rPr>
          <w:rFonts w:ascii="Palemonas" w:hAnsi="Palemonas"/>
          <w:sz w:val="24"/>
          <w:szCs w:val="24"/>
        </w:rPr>
        <w:t xml:space="preserve">Lietuvos Respublikos Vyriausybės </w:t>
      </w:r>
      <w:r>
        <w:rPr>
          <w:rFonts w:ascii="Palemonas" w:hAnsi="Palemonas"/>
          <w:sz w:val="24"/>
          <w:szCs w:val="24"/>
        </w:rPr>
        <w:t>patvirtintų</w:t>
      </w:r>
      <w:r w:rsidRPr="00F84573">
        <w:rPr>
          <w:rFonts w:ascii="Palemonas" w:hAnsi="Palemonas"/>
          <w:sz w:val="24"/>
          <w:szCs w:val="24"/>
        </w:rPr>
        <w:t xml:space="preserve"> Mažmeninės prekybos taisyklių</w:t>
      </w:r>
      <w:r>
        <w:rPr>
          <w:rFonts w:ascii="Palemonas" w:hAnsi="Palemonas"/>
          <w:sz w:val="24"/>
          <w:szCs w:val="24"/>
        </w:rPr>
        <w:t>.</w:t>
      </w:r>
    </w:p>
    <w:p w14:paraId="5A5F3338" w14:textId="77777777" w:rsidR="001C0BBC" w:rsidRDefault="001C0BBC" w:rsidP="00A5678F">
      <w:pPr>
        <w:tabs>
          <w:tab w:val="left" w:pos="1276"/>
        </w:tabs>
        <w:spacing w:after="0" w:line="240" w:lineRule="auto"/>
        <w:jc w:val="both"/>
        <w:rPr>
          <w:rFonts w:ascii="Palemonas" w:hAnsi="Palemonas"/>
          <w:sz w:val="24"/>
          <w:szCs w:val="24"/>
        </w:rPr>
      </w:pPr>
      <w:r>
        <w:rPr>
          <w:rFonts w:ascii="Palemonas" w:hAnsi="Palemonas"/>
          <w:sz w:val="24"/>
          <w:szCs w:val="24"/>
        </w:rPr>
        <w:tab/>
        <w:t>17.3.   Lietuvos Respublikos paslaugų įstatymo.</w:t>
      </w:r>
    </w:p>
    <w:p w14:paraId="113CC1BD" w14:textId="77777777" w:rsidR="001C0BBC" w:rsidRPr="00F84573" w:rsidRDefault="001C0BBC" w:rsidP="00037035">
      <w:pPr>
        <w:tabs>
          <w:tab w:val="left" w:pos="1276"/>
          <w:tab w:val="left" w:pos="1843"/>
          <w:tab w:val="left" w:pos="1985"/>
          <w:tab w:val="left" w:pos="2127"/>
        </w:tabs>
        <w:spacing w:after="0" w:line="240" w:lineRule="auto"/>
        <w:jc w:val="both"/>
        <w:rPr>
          <w:rFonts w:ascii="Palemonas" w:hAnsi="Palemonas"/>
          <w:sz w:val="24"/>
          <w:szCs w:val="24"/>
        </w:rPr>
      </w:pPr>
      <w:r>
        <w:rPr>
          <w:rFonts w:ascii="Palemonas" w:hAnsi="Palemonas"/>
          <w:sz w:val="24"/>
          <w:szCs w:val="24"/>
        </w:rPr>
        <w:tab/>
        <w:t>17</w:t>
      </w:r>
      <w:r w:rsidRPr="00F84573">
        <w:rPr>
          <w:rFonts w:ascii="Palemonas" w:hAnsi="Palemonas"/>
          <w:sz w:val="24"/>
          <w:szCs w:val="24"/>
        </w:rPr>
        <w:t>.</w:t>
      </w:r>
      <w:r>
        <w:rPr>
          <w:rFonts w:ascii="Palemonas" w:hAnsi="Palemonas"/>
          <w:sz w:val="24"/>
          <w:szCs w:val="24"/>
        </w:rPr>
        <w:t>4. L</w:t>
      </w:r>
      <w:r w:rsidRPr="00F84573">
        <w:rPr>
          <w:rFonts w:ascii="Palemonas" w:hAnsi="Palemonas"/>
          <w:sz w:val="24"/>
          <w:szCs w:val="24"/>
        </w:rPr>
        <w:t xml:space="preserve">ietuvos Respublikos </w:t>
      </w:r>
      <w:r>
        <w:rPr>
          <w:rFonts w:ascii="Palemonas" w:hAnsi="Palemonas"/>
          <w:sz w:val="24"/>
          <w:szCs w:val="24"/>
        </w:rPr>
        <w:t>teisės aktų, reglamentuojančių maisto gamybą ir prekybą.</w:t>
      </w:r>
    </w:p>
    <w:p w14:paraId="62E133B1" w14:textId="77777777" w:rsidR="001C0BBC" w:rsidRPr="00F84573" w:rsidRDefault="001C0BBC" w:rsidP="00E306D5">
      <w:pPr>
        <w:tabs>
          <w:tab w:val="left" w:pos="1843"/>
        </w:tabs>
        <w:spacing w:after="0" w:line="240" w:lineRule="auto"/>
        <w:ind w:firstLine="1296"/>
        <w:jc w:val="both"/>
        <w:rPr>
          <w:rFonts w:ascii="Palemonas" w:hAnsi="Palemonas"/>
          <w:sz w:val="24"/>
          <w:szCs w:val="24"/>
        </w:rPr>
      </w:pPr>
      <w:r>
        <w:rPr>
          <w:rFonts w:ascii="Palemonas" w:hAnsi="Palemonas"/>
          <w:sz w:val="24"/>
          <w:szCs w:val="24"/>
        </w:rPr>
        <w:t>17</w:t>
      </w:r>
      <w:r w:rsidRPr="00F84573">
        <w:rPr>
          <w:rFonts w:ascii="Palemonas" w:hAnsi="Palemonas"/>
          <w:sz w:val="24"/>
          <w:szCs w:val="24"/>
        </w:rPr>
        <w:t>.</w:t>
      </w:r>
      <w:r>
        <w:rPr>
          <w:rFonts w:ascii="Palemonas" w:hAnsi="Palemonas"/>
          <w:sz w:val="24"/>
          <w:szCs w:val="24"/>
        </w:rPr>
        <w:t xml:space="preserve">5. </w:t>
      </w:r>
      <w:r w:rsidRPr="00F84573">
        <w:rPr>
          <w:rFonts w:ascii="Palemonas" w:hAnsi="Palemonas"/>
          <w:sz w:val="24"/>
          <w:szCs w:val="24"/>
        </w:rPr>
        <w:t>Lietuvos Respublikos teisės aktų, reglamentuojančių darbo saugos</w:t>
      </w:r>
      <w:r>
        <w:rPr>
          <w:rFonts w:ascii="Palemonas" w:hAnsi="Palemonas"/>
          <w:sz w:val="24"/>
          <w:szCs w:val="24"/>
        </w:rPr>
        <w:t xml:space="preserve"> reikalavimus.</w:t>
      </w:r>
    </w:p>
    <w:p w14:paraId="74890ACE" w14:textId="77777777" w:rsidR="001C0BBC" w:rsidRPr="00F84573" w:rsidRDefault="001C0BBC" w:rsidP="00037035">
      <w:pPr>
        <w:spacing w:after="0" w:line="240" w:lineRule="auto"/>
        <w:ind w:firstLine="1247"/>
        <w:jc w:val="both"/>
        <w:rPr>
          <w:rFonts w:ascii="Palemonas" w:hAnsi="Palemonas"/>
          <w:color w:val="000000"/>
          <w:sz w:val="24"/>
          <w:szCs w:val="24"/>
        </w:rPr>
      </w:pPr>
      <w:r>
        <w:rPr>
          <w:rFonts w:ascii="Palemonas" w:hAnsi="Palemonas"/>
          <w:color w:val="000000"/>
          <w:sz w:val="24"/>
          <w:szCs w:val="24"/>
        </w:rPr>
        <w:t>17</w:t>
      </w:r>
      <w:r w:rsidRPr="00F84573">
        <w:rPr>
          <w:rFonts w:ascii="Palemonas" w:hAnsi="Palemonas"/>
          <w:color w:val="000000"/>
          <w:sz w:val="24"/>
          <w:szCs w:val="24"/>
        </w:rPr>
        <w:t>.</w:t>
      </w:r>
      <w:r>
        <w:rPr>
          <w:rFonts w:ascii="Palemonas" w:hAnsi="Palemonas"/>
          <w:color w:val="000000"/>
          <w:sz w:val="24"/>
          <w:szCs w:val="24"/>
        </w:rPr>
        <w:t>6</w:t>
      </w:r>
      <w:r w:rsidRPr="00F84573">
        <w:rPr>
          <w:rFonts w:ascii="Palemonas" w:hAnsi="Palemonas"/>
          <w:color w:val="000000"/>
          <w:sz w:val="24"/>
          <w:szCs w:val="24"/>
        </w:rPr>
        <w:t xml:space="preserve">. Lietuvos Respublikos </w:t>
      </w:r>
      <w:r>
        <w:rPr>
          <w:rFonts w:ascii="Palemonas" w:hAnsi="Palemonas"/>
          <w:color w:val="000000"/>
          <w:sz w:val="24"/>
          <w:szCs w:val="24"/>
        </w:rPr>
        <w:t>teisės aktų, reglamentuojančių potencialiai pavojingų įrenginių priežiūrą ir eksploatavimą.</w:t>
      </w:r>
    </w:p>
    <w:p w14:paraId="48706431" w14:textId="77777777" w:rsidR="001C0BBC" w:rsidRPr="00F84573" w:rsidRDefault="001C0BBC" w:rsidP="00037035">
      <w:pPr>
        <w:spacing w:after="0" w:line="240" w:lineRule="auto"/>
        <w:ind w:firstLine="1247"/>
        <w:jc w:val="both"/>
        <w:rPr>
          <w:rFonts w:ascii="Palemonas" w:hAnsi="Palemonas"/>
          <w:b/>
          <w:i/>
          <w:sz w:val="24"/>
          <w:szCs w:val="24"/>
        </w:rPr>
      </w:pPr>
      <w:r>
        <w:rPr>
          <w:rFonts w:ascii="Palemonas" w:hAnsi="Palemonas"/>
          <w:sz w:val="24"/>
          <w:szCs w:val="24"/>
        </w:rPr>
        <w:t>17</w:t>
      </w:r>
      <w:r w:rsidRPr="00F84573">
        <w:rPr>
          <w:rFonts w:ascii="Palemonas" w:hAnsi="Palemonas"/>
          <w:sz w:val="24"/>
          <w:szCs w:val="24"/>
        </w:rPr>
        <w:t>.</w:t>
      </w:r>
      <w:r>
        <w:rPr>
          <w:rFonts w:ascii="Palemonas" w:hAnsi="Palemonas"/>
          <w:sz w:val="24"/>
          <w:szCs w:val="24"/>
        </w:rPr>
        <w:t>7</w:t>
      </w:r>
      <w:r w:rsidRPr="00F84573">
        <w:rPr>
          <w:rFonts w:ascii="Palemonas" w:hAnsi="Palemonas"/>
          <w:sz w:val="24"/>
          <w:szCs w:val="24"/>
        </w:rPr>
        <w:t xml:space="preserve">. </w:t>
      </w:r>
      <w:r>
        <w:rPr>
          <w:rFonts w:ascii="Palemonas" w:hAnsi="Palemonas"/>
          <w:sz w:val="24"/>
          <w:szCs w:val="24"/>
        </w:rPr>
        <w:t>šių Taisyklių 6 punkte nurodytų institucijų</w:t>
      </w:r>
      <w:r w:rsidRPr="00F84573">
        <w:rPr>
          <w:rFonts w:ascii="Palemonas" w:hAnsi="Palemonas"/>
          <w:sz w:val="24"/>
          <w:szCs w:val="24"/>
        </w:rPr>
        <w:t xml:space="preserve"> suderinto </w:t>
      </w:r>
      <w:r>
        <w:rPr>
          <w:rFonts w:ascii="Palemonas" w:hAnsi="Palemonas"/>
          <w:sz w:val="24"/>
          <w:szCs w:val="24"/>
        </w:rPr>
        <w:t>P</w:t>
      </w:r>
      <w:r w:rsidRPr="00F84573">
        <w:rPr>
          <w:rFonts w:ascii="Palemonas" w:hAnsi="Palemonas"/>
          <w:sz w:val="24"/>
          <w:szCs w:val="24"/>
        </w:rPr>
        <w:t>rojekto</w:t>
      </w:r>
      <w:r>
        <w:rPr>
          <w:rFonts w:ascii="Palemonas" w:hAnsi="Palemonas"/>
          <w:sz w:val="24"/>
          <w:szCs w:val="24"/>
        </w:rPr>
        <w:t>.</w:t>
      </w:r>
    </w:p>
    <w:p w14:paraId="1AC0803F" w14:textId="77777777" w:rsidR="001C0BBC" w:rsidRPr="00F84573" w:rsidRDefault="001C0BBC" w:rsidP="00E306D5">
      <w:pPr>
        <w:spacing w:after="0" w:line="240" w:lineRule="auto"/>
        <w:ind w:firstLine="1247"/>
        <w:jc w:val="both"/>
        <w:rPr>
          <w:rFonts w:ascii="Palemonas" w:hAnsi="Palemonas"/>
          <w:sz w:val="24"/>
          <w:szCs w:val="24"/>
        </w:rPr>
      </w:pPr>
      <w:r>
        <w:rPr>
          <w:rFonts w:ascii="Palemonas" w:hAnsi="Palemonas"/>
          <w:sz w:val="24"/>
          <w:szCs w:val="24"/>
        </w:rPr>
        <w:t>17</w:t>
      </w:r>
      <w:r w:rsidRPr="00F84573">
        <w:rPr>
          <w:rFonts w:ascii="Palemonas" w:hAnsi="Palemonas"/>
          <w:sz w:val="24"/>
          <w:szCs w:val="24"/>
        </w:rPr>
        <w:t>.</w:t>
      </w:r>
      <w:r>
        <w:rPr>
          <w:rFonts w:ascii="Palemonas" w:hAnsi="Palemonas"/>
          <w:sz w:val="24"/>
          <w:szCs w:val="24"/>
        </w:rPr>
        <w:t>8. S</w:t>
      </w:r>
      <w:r w:rsidRPr="00F84573">
        <w:rPr>
          <w:rFonts w:ascii="Palemonas" w:hAnsi="Palemonas"/>
          <w:sz w:val="24"/>
          <w:szCs w:val="24"/>
        </w:rPr>
        <w:t xml:space="preserve">avivaldybės </w:t>
      </w:r>
      <w:r>
        <w:rPr>
          <w:rFonts w:ascii="Palemonas" w:hAnsi="Palemonas"/>
          <w:sz w:val="24"/>
          <w:szCs w:val="24"/>
        </w:rPr>
        <w:t>tarybos patvirtintų teisės aktų, reglamentuojančių viešąją tvarką kurorte.</w:t>
      </w:r>
    </w:p>
    <w:p w14:paraId="6604BF8F" w14:textId="77777777" w:rsidR="001C0BBC" w:rsidRPr="00976009" w:rsidRDefault="001C0BBC" w:rsidP="00F168EF">
      <w:pPr>
        <w:spacing w:after="0" w:line="240" w:lineRule="auto"/>
        <w:ind w:firstLine="1296"/>
        <w:jc w:val="both"/>
        <w:rPr>
          <w:rFonts w:ascii="Palemonas" w:hAnsi="Palemonas"/>
          <w:color w:val="000000"/>
          <w:sz w:val="24"/>
          <w:szCs w:val="24"/>
        </w:rPr>
      </w:pPr>
      <w:r>
        <w:rPr>
          <w:rFonts w:ascii="Palemonas" w:hAnsi="Palemonas"/>
          <w:color w:val="000000"/>
          <w:sz w:val="24"/>
          <w:szCs w:val="24"/>
        </w:rPr>
        <w:t>18</w:t>
      </w:r>
      <w:r w:rsidRPr="00976009">
        <w:rPr>
          <w:rFonts w:ascii="Palemonas" w:hAnsi="Palemonas"/>
          <w:color w:val="000000"/>
          <w:sz w:val="24"/>
          <w:szCs w:val="24"/>
        </w:rPr>
        <w:t xml:space="preserve">. Ne vėliau kaip per </w:t>
      </w:r>
      <w:r>
        <w:rPr>
          <w:rFonts w:ascii="Palemonas" w:hAnsi="Palemonas"/>
          <w:color w:val="000000"/>
          <w:sz w:val="24"/>
          <w:szCs w:val="24"/>
        </w:rPr>
        <w:t>5 darbo dienas</w:t>
      </w:r>
      <w:r w:rsidRPr="00976009">
        <w:rPr>
          <w:rFonts w:ascii="Palemonas" w:hAnsi="Palemonas"/>
          <w:color w:val="000000"/>
          <w:sz w:val="24"/>
          <w:szCs w:val="24"/>
        </w:rPr>
        <w:t xml:space="preserve"> (pasibaigus </w:t>
      </w:r>
      <w:r>
        <w:rPr>
          <w:rFonts w:ascii="Palemonas" w:hAnsi="Palemonas"/>
          <w:color w:val="000000"/>
          <w:sz w:val="24"/>
          <w:szCs w:val="24"/>
        </w:rPr>
        <w:t>L</w:t>
      </w:r>
      <w:r w:rsidRPr="00976009">
        <w:rPr>
          <w:rFonts w:ascii="Palemonas" w:hAnsi="Palemonas"/>
          <w:color w:val="000000"/>
          <w:sz w:val="24"/>
          <w:szCs w:val="24"/>
        </w:rPr>
        <w:t>eidimo galiojimo laikotarpiui) a</w:t>
      </w:r>
      <w:r>
        <w:rPr>
          <w:rFonts w:ascii="Palemonas" w:hAnsi="Palemonas"/>
          <w:color w:val="000000"/>
          <w:sz w:val="24"/>
          <w:szCs w:val="24"/>
        </w:rPr>
        <w:t>rba Leidimą panaikinus, s</w:t>
      </w:r>
      <w:r w:rsidRPr="00976009">
        <w:rPr>
          <w:rFonts w:ascii="Palemonas" w:hAnsi="Palemonas"/>
          <w:color w:val="000000"/>
          <w:sz w:val="24"/>
          <w:szCs w:val="24"/>
        </w:rPr>
        <w:t xml:space="preserve">avo lėšomis išvežti (nukelti) nesudėtingus laikinus statinius, laikinus prekybos ar paslaugų teikimo įrenginius, atrakcionus ir sutvarkyti aplinką (viešoji vieta turi būti tvarkinga, estetiškai nepakitusi, dirvožemis (danga) nepažeista). Neįvykdžius minėto reikalavimo, nesudėtingų </w:t>
      </w:r>
      <w:r w:rsidRPr="00976009">
        <w:rPr>
          <w:rFonts w:ascii="Palemonas" w:hAnsi="Palemonas"/>
          <w:color w:val="000000"/>
          <w:sz w:val="24"/>
          <w:szCs w:val="24"/>
        </w:rPr>
        <w:lastRenderedPageBreak/>
        <w:t>laikinų statinių, laikinų prekybos ar paslaugų teikimo įrenginių, atrakcionų, išvežimą (nukėlimą)</w:t>
      </w:r>
      <w:r>
        <w:rPr>
          <w:rFonts w:ascii="Palemonas" w:hAnsi="Palemonas"/>
          <w:color w:val="000000"/>
          <w:sz w:val="24"/>
          <w:szCs w:val="24"/>
        </w:rPr>
        <w:t xml:space="preserve"> </w:t>
      </w:r>
      <w:r w:rsidRPr="00976009">
        <w:rPr>
          <w:rFonts w:ascii="Palemonas" w:hAnsi="Palemonas"/>
          <w:color w:val="000000"/>
          <w:sz w:val="24"/>
          <w:szCs w:val="24"/>
        </w:rPr>
        <w:t>ir saugojimą</w:t>
      </w:r>
      <w:r>
        <w:rPr>
          <w:rFonts w:ascii="Palemonas" w:hAnsi="Palemonas"/>
          <w:color w:val="000000"/>
          <w:sz w:val="24"/>
          <w:szCs w:val="24"/>
        </w:rPr>
        <w:t>,</w:t>
      </w:r>
      <w:r w:rsidRPr="00976009">
        <w:rPr>
          <w:rFonts w:ascii="Palemonas" w:hAnsi="Palemonas"/>
          <w:color w:val="000000"/>
          <w:sz w:val="24"/>
          <w:szCs w:val="24"/>
        </w:rPr>
        <w:t xml:space="preserve"> </w:t>
      </w:r>
      <w:r>
        <w:rPr>
          <w:rFonts w:ascii="Palemonas" w:hAnsi="Palemonas"/>
          <w:color w:val="000000"/>
          <w:sz w:val="24"/>
          <w:szCs w:val="24"/>
        </w:rPr>
        <w:t>aplinkos sutvarkymą</w:t>
      </w:r>
      <w:r w:rsidRPr="00976009">
        <w:rPr>
          <w:rFonts w:ascii="Palemonas" w:hAnsi="Palemonas"/>
          <w:color w:val="000000"/>
          <w:sz w:val="24"/>
          <w:szCs w:val="24"/>
        </w:rPr>
        <w:t xml:space="preserve"> organizuoja Savivaldybės administracija, o Savivaldybės administracijos patirtas išlaidas apmoka asmuo, kuriam buvo išduotas </w:t>
      </w:r>
      <w:r>
        <w:rPr>
          <w:rFonts w:ascii="Palemonas" w:hAnsi="Palemonas"/>
          <w:color w:val="000000"/>
          <w:sz w:val="24"/>
          <w:szCs w:val="24"/>
        </w:rPr>
        <w:t>L</w:t>
      </w:r>
      <w:r w:rsidRPr="00976009">
        <w:rPr>
          <w:rFonts w:ascii="Palemonas" w:hAnsi="Palemonas"/>
          <w:color w:val="000000"/>
          <w:sz w:val="24"/>
          <w:szCs w:val="24"/>
        </w:rPr>
        <w:t>eidimas, neatsižvelgiant į tai, kam statinys ar įranga nuosavybės teise priklauso.</w:t>
      </w:r>
    </w:p>
    <w:p w14:paraId="5F35C683" w14:textId="77777777" w:rsidR="001C0BBC" w:rsidRDefault="001C0BBC" w:rsidP="00F168EF">
      <w:pPr>
        <w:spacing w:after="0" w:line="240" w:lineRule="auto"/>
        <w:ind w:firstLine="1296"/>
        <w:jc w:val="both"/>
        <w:rPr>
          <w:rFonts w:ascii="Palemonas" w:hAnsi="Palemonas"/>
          <w:sz w:val="24"/>
          <w:szCs w:val="24"/>
        </w:rPr>
      </w:pPr>
      <w:r>
        <w:rPr>
          <w:rFonts w:ascii="Palemonas" w:hAnsi="Palemonas"/>
          <w:sz w:val="24"/>
          <w:szCs w:val="24"/>
        </w:rPr>
        <w:t>19</w:t>
      </w:r>
      <w:r w:rsidRPr="00976009">
        <w:rPr>
          <w:rFonts w:ascii="Palemonas" w:hAnsi="Palemonas"/>
          <w:sz w:val="24"/>
          <w:szCs w:val="24"/>
        </w:rPr>
        <w:t xml:space="preserve">. </w:t>
      </w:r>
      <w:r>
        <w:rPr>
          <w:rFonts w:ascii="Palemonas" w:hAnsi="Palemonas"/>
          <w:sz w:val="24"/>
          <w:szCs w:val="24"/>
        </w:rPr>
        <w:t>Pardavėjai ar paslaugų teikėjai į</w:t>
      </w:r>
      <w:r w:rsidRPr="00976009">
        <w:rPr>
          <w:rFonts w:ascii="Palemonas" w:hAnsi="Palemonas"/>
          <w:sz w:val="24"/>
          <w:szCs w:val="24"/>
        </w:rPr>
        <w:t>reng</w:t>
      </w:r>
      <w:r>
        <w:rPr>
          <w:rFonts w:ascii="Palemonas" w:hAnsi="Palemonas"/>
          <w:sz w:val="24"/>
          <w:szCs w:val="24"/>
        </w:rPr>
        <w:t>ia</w:t>
      </w:r>
      <w:r w:rsidRPr="00976009">
        <w:rPr>
          <w:rFonts w:ascii="Palemonas" w:hAnsi="Palemonas"/>
          <w:sz w:val="24"/>
          <w:szCs w:val="24"/>
        </w:rPr>
        <w:t xml:space="preserve"> darbo vietą savo lėšomis. </w:t>
      </w:r>
    </w:p>
    <w:p w14:paraId="2D0D6935" w14:textId="77777777" w:rsidR="001C0BBC" w:rsidRDefault="001C0BBC" w:rsidP="00F168EF">
      <w:pPr>
        <w:spacing w:after="0" w:line="240" w:lineRule="auto"/>
        <w:ind w:firstLine="1296"/>
        <w:jc w:val="both"/>
        <w:rPr>
          <w:rFonts w:ascii="Palemonas" w:hAnsi="Palemonas"/>
          <w:sz w:val="24"/>
          <w:szCs w:val="24"/>
        </w:rPr>
      </w:pPr>
    </w:p>
    <w:p w14:paraId="7689D305" w14:textId="77777777" w:rsidR="001C0BBC" w:rsidRDefault="001C0BBC" w:rsidP="00763893">
      <w:pPr>
        <w:spacing w:after="0" w:line="240" w:lineRule="auto"/>
        <w:ind w:firstLine="1296"/>
        <w:jc w:val="center"/>
        <w:rPr>
          <w:rFonts w:ascii="Palemonas" w:hAnsi="Palemonas"/>
          <w:b/>
          <w:sz w:val="24"/>
          <w:szCs w:val="24"/>
        </w:rPr>
      </w:pPr>
      <w:r>
        <w:rPr>
          <w:rFonts w:ascii="Palemonas" w:hAnsi="Palemonas"/>
          <w:b/>
          <w:sz w:val="24"/>
          <w:szCs w:val="24"/>
        </w:rPr>
        <w:t>V. LEIDIMO PREKIAUTI AR TEIKTI PASLAUGAS MASINIŲ RENGINIŲ METU IŠDAVIMO TVARKA</w:t>
      </w:r>
    </w:p>
    <w:p w14:paraId="20714C92" w14:textId="77777777" w:rsidR="001C0BBC" w:rsidRDefault="001C0BBC" w:rsidP="00763893">
      <w:pPr>
        <w:spacing w:after="0" w:line="240" w:lineRule="auto"/>
        <w:ind w:firstLine="1296"/>
        <w:jc w:val="center"/>
        <w:rPr>
          <w:rFonts w:ascii="Palemonas" w:hAnsi="Palemonas"/>
          <w:b/>
          <w:sz w:val="24"/>
          <w:szCs w:val="24"/>
        </w:rPr>
      </w:pPr>
    </w:p>
    <w:p w14:paraId="35934A4B" w14:textId="77777777" w:rsidR="001C0BBC" w:rsidRPr="00FD057C" w:rsidRDefault="001C0BBC" w:rsidP="00FD057C">
      <w:pPr>
        <w:spacing w:after="0" w:line="240" w:lineRule="auto"/>
        <w:ind w:firstLine="1296"/>
        <w:jc w:val="both"/>
        <w:rPr>
          <w:rFonts w:ascii="Times New Roman" w:hAnsi="Times New Roman"/>
          <w:sz w:val="24"/>
          <w:szCs w:val="24"/>
        </w:rPr>
      </w:pPr>
      <w:r w:rsidRPr="00D8374C">
        <w:rPr>
          <w:rFonts w:ascii="Times New Roman" w:hAnsi="Times New Roman"/>
          <w:sz w:val="24"/>
          <w:szCs w:val="24"/>
        </w:rPr>
        <w:t>2</w:t>
      </w:r>
      <w:r>
        <w:rPr>
          <w:rFonts w:ascii="Times New Roman" w:hAnsi="Times New Roman"/>
          <w:sz w:val="24"/>
          <w:szCs w:val="24"/>
        </w:rPr>
        <w:t>0</w:t>
      </w:r>
      <w:r w:rsidRPr="00D8374C">
        <w:rPr>
          <w:rFonts w:ascii="Times New Roman" w:hAnsi="Times New Roman"/>
          <w:sz w:val="24"/>
          <w:szCs w:val="24"/>
        </w:rPr>
        <w:t xml:space="preserve">. Leidimas švenčių, renginių metu išduodamas tik </w:t>
      </w:r>
      <w:r>
        <w:rPr>
          <w:rFonts w:ascii="Times New Roman" w:hAnsi="Times New Roman"/>
          <w:sz w:val="24"/>
          <w:szCs w:val="24"/>
        </w:rPr>
        <w:t>S</w:t>
      </w:r>
      <w:r w:rsidRPr="00D8374C">
        <w:rPr>
          <w:rFonts w:ascii="Times New Roman" w:hAnsi="Times New Roman"/>
          <w:sz w:val="24"/>
          <w:szCs w:val="24"/>
        </w:rPr>
        <w:t xml:space="preserve">avivaldybės administracijos direktoriaus įsakymu nustatytam </w:t>
      </w:r>
      <w:r>
        <w:rPr>
          <w:rFonts w:ascii="Times New Roman" w:hAnsi="Times New Roman"/>
          <w:sz w:val="24"/>
          <w:szCs w:val="24"/>
        </w:rPr>
        <w:t xml:space="preserve">masinio </w:t>
      </w:r>
      <w:r w:rsidRPr="00D8374C">
        <w:rPr>
          <w:rFonts w:ascii="Times New Roman" w:hAnsi="Times New Roman"/>
          <w:sz w:val="24"/>
          <w:szCs w:val="24"/>
        </w:rPr>
        <w:t xml:space="preserve">renginio, šventės laikui. Prekybiniai plotai </w:t>
      </w:r>
      <w:r>
        <w:rPr>
          <w:rFonts w:ascii="Times New Roman" w:hAnsi="Times New Roman"/>
          <w:sz w:val="24"/>
          <w:szCs w:val="24"/>
        </w:rPr>
        <w:t xml:space="preserve">šventės metu organizuojamai mugei </w:t>
      </w:r>
      <w:r w:rsidRPr="00D8374C">
        <w:rPr>
          <w:rFonts w:ascii="Times New Roman" w:hAnsi="Times New Roman"/>
          <w:sz w:val="24"/>
          <w:szCs w:val="24"/>
        </w:rPr>
        <w:t xml:space="preserve">nustatomi </w:t>
      </w:r>
      <w:r>
        <w:rPr>
          <w:rFonts w:ascii="Times New Roman" w:hAnsi="Times New Roman"/>
          <w:sz w:val="24"/>
          <w:szCs w:val="24"/>
        </w:rPr>
        <w:t>S</w:t>
      </w:r>
      <w:r w:rsidRPr="00D8374C">
        <w:rPr>
          <w:rFonts w:ascii="Times New Roman" w:hAnsi="Times New Roman"/>
          <w:sz w:val="24"/>
          <w:szCs w:val="24"/>
        </w:rPr>
        <w:t>avivaldybės administracijos direktoriaus įsakymu patvirtintomis schemomis</w:t>
      </w:r>
      <w:r>
        <w:rPr>
          <w:rFonts w:ascii="Times New Roman" w:hAnsi="Times New Roman"/>
          <w:sz w:val="24"/>
          <w:szCs w:val="24"/>
        </w:rPr>
        <w:t>, kurias rengia šventės organizatorius</w:t>
      </w:r>
      <w:r w:rsidRPr="00D8374C">
        <w:rPr>
          <w:rFonts w:ascii="Times New Roman" w:hAnsi="Times New Roman"/>
          <w:sz w:val="24"/>
          <w:szCs w:val="24"/>
        </w:rPr>
        <w:t>.</w:t>
      </w:r>
    </w:p>
    <w:p w14:paraId="6E95DD22" w14:textId="77777777" w:rsidR="001C0BBC" w:rsidRPr="00D8374C" w:rsidRDefault="001C0BBC" w:rsidP="00B95F27">
      <w:pPr>
        <w:spacing w:after="0" w:line="240" w:lineRule="auto"/>
        <w:ind w:firstLine="1296"/>
        <w:jc w:val="both"/>
        <w:rPr>
          <w:rFonts w:ascii="Times New Roman" w:hAnsi="Times New Roman"/>
          <w:sz w:val="24"/>
          <w:szCs w:val="24"/>
        </w:rPr>
      </w:pPr>
      <w:r w:rsidRPr="00D8374C">
        <w:rPr>
          <w:rFonts w:ascii="Times New Roman" w:hAnsi="Times New Roman"/>
          <w:sz w:val="24"/>
          <w:szCs w:val="24"/>
        </w:rPr>
        <w:t>2</w:t>
      </w:r>
      <w:r>
        <w:rPr>
          <w:rFonts w:ascii="Times New Roman" w:hAnsi="Times New Roman"/>
          <w:sz w:val="24"/>
          <w:szCs w:val="24"/>
        </w:rPr>
        <w:t>1</w:t>
      </w:r>
      <w:r w:rsidRPr="00D8374C">
        <w:rPr>
          <w:rFonts w:ascii="Times New Roman" w:hAnsi="Times New Roman"/>
          <w:sz w:val="24"/>
          <w:szCs w:val="24"/>
        </w:rPr>
        <w:t xml:space="preserve">. Renginių organizatoriai, išreiškę pageidavimą, patys organizuoja prekybą renginio vietoje, pagal </w:t>
      </w:r>
      <w:r>
        <w:rPr>
          <w:rFonts w:ascii="Times New Roman" w:hAnsi="Times New Roman"/>
          <w:sz w:val="24"/>
          <w:szCs w:val="24"/>
        </w:rPr>
        <w:t>S</w:t>
      </w:r>
      <w:r w:rsidRPr="00D8374C">
        <w:rPr>
          <w:rFonts w:ascii="Times New Roman" w:hAnsi="Times New Roman"/>
          <w:sz w:val="24"/>
          <w:szCs w:val="24"/>
        </w:rPr>
        <w:t xml:space="preserve">avivaldybės administracijos direktoriaus įsakymu patvirtintą schemą ir tik renginio metu. Kitu atveju, prekybą renginio metu organizuoja </w:t>
      </w:r>
      <w:r>
        <w:rPr>
          <w:rFonts w:ascii="Times New Roman" w:hAnsi="Times New Roman"/>
          <w:sz w:val="24"/>
          <w:szCs w:val="24"/>
        </w:rPr>
        <w:t>S</w:t>
      </w:r>
      <w:r w:rsidRPr="00D8374C">
        <w:rPr>
          <w:rFonts w:ascii="Times New Roman" w:hAnsi="Times New Roman"/>
          <w:sz w:val="24"/>
          <w:szCs w:val="24"/>
        </w:rPr>
        <w:t xml:space="preserve">avivaldybės administracija. </w:t>
      </w:r>
    </w:p>
    <w:p w14:paraId="065162E8" w14:textId="77777777" w:rsidR="001C0BBC" w:rsidRPr="00D8374C" w:rsidRDefault="001C0BBC" w:rsidP="00B95F27">
      <w:pPr>
        <w:spacing w:after="0" w:line="240" w:lineRule="auto"/>
        <w:ind w:firstLine="1296"/>
        <w:jc w:val="both"/>
        <w:rPr>
          <w:rFonts w:ascii="Palemonas" w:hAnsi="Palemonas"/>
          <w:b/>
          <w:sz w:val="24"/>
          <w:szCs w:val="24"/>
        </w:rPr>
      </w:pPr>
      <w:r w:rsidRPr="00D8374C">
        <w:rPr>
          <w:rFonts w:ascii="Times New Roman" w:hAnsi="Times New Roman"/>
          <w:sz w:val="24"/>
          <w:szCs w:val="24"/>
        </w:rPr>
        <w:t>2</w:t>
      </w:r>
      <w:r>
        <w:rPr>
          <w:rFonts w:ascii="Times New Roman" w:hAnsi="Times New Roman"/>
          <w:sz w:val="24"/>
          <w:szCs w:val="24"/>
        </w:rPr>
        <w:t>2</w:t>
      </w:r>
      <w:r w:rsidRPr="00D8374C">
        <w:rPr>
          <w:rFonts w:ascii="Times New Roman" w:hAnsi="Times New Roman"/>
          <w:sz w:val="24"/>
          <w:szCs w:val="24"/>
        </w:rPr>
        <w:t xml:space="preserve">. Už </w:t>
      </w:r>
      <w:r>
        <w:rPr>
          <w:rFonts w:ascii="Times New Roman" w:hAnsi="Times New Roman"/>
          <w:sz w:val="24"/>
          <w:szCs w:val="24"/>
        </w:rPr>
        <w:t>L</w:t>
      </w:r>
      <w:r w:rsidRPr="00D8374C">
        <w:rPr>
          <w:rFonts w:ascii="Times New Roman" w:hAnsi="Times New Roman"/>
          <w:sz w:val="24"/>
          <w:szCs w:val="24"/>
        </w:rPr>
        <w:t xml:space="preserve">eidimą masinių renginių metu mokama </w:t>
      </w:r>
      <w:r>
        <w:rPr>
          <w:rFonts w:ascii="Times New Roman" w:hAnsi="Times New Roman"/>
          <w:sz w:val="24"/>
          <w:szCs w:val="24"/>
        </w:rPr>
        <w:t xml:space="preserve">vietinė rinkliava, kurios dydis                              </w:t>
      </w:r>
      <w:r w:rsidRPr="00D8374C">
        <w:rPr>
          <w:rFonts w:ascii="Times New Roman" w:hAnsi="Times New Roman"/>
          <w:sz w:val="24"/>
          <w:szCs w:val="24"/>
        </w:rPr>
        <w:t xml:space="preserve">nustatytas </w:t>
      </w:r>
      <w:r>
        <w:rPr>
          <w:rFonts w:ascii="Times New Roman" w:hAnsi="Times New Roman"/>
          <w:sz w:val="24"/>
          <w:szCs w:val="24"/>
        </w:rPr>
        <w:t>S</w:t>
      </w:r>
      <w:r w:rsidRPr="00D8374C">
        <w:rPr>
          <w:rFonts w:ascii="Times New Roman" w:hAnsi="Times New Roman"/>
          <w:sz w:val="24"/>
          <w:szCs w:val="24"/>
        </w:rPr>
        <w:t>avivaldybės tarybos sprendimu patvirtintuose vietinės rinkliavos nuostatuose.</w:t>
      </w:r>
    </w:p>
    <w:p w14:paraId="7B4C1400" w14:textId="77777777" w:rsidR="001C0BBC" w:rsidRDefault="001C0BBC" w:rsidP="00F168EF">
      <w:pPr>
        <w:spacing w:after="0" w:line="240" w:lineRule="auto"/>
        <w:ind w:firstLine="1296"/>
        <w:jc w:val="both"/>
        <w:rPr>
          <w:rFonts w:ascii="Palemonas" w:hAnsi="Palemonas"/>
          <w:sz w:val="24"/>
          <w:szCs w:val="24"/>
        </w:rPr>
      </w:pPr>
      <w:r w:rsidRPr="00D8374C">
        <w:rPr>
          <w:rFonts w:ascii="Palemonas" w:hAnsi="Palemonas"/>
          <w:sz w:val="24"/>
          <w:szCs w:val="24"/>
        </w:rPr>
        <w:t>2</w:t>
      </w:r>
      <w:r>
        <w:rPr>
          <w:rFonts w:ascii="Palemonas" w:hAnsi="Palemonas"/>
          <w:sz w:val="24"/>
          <w:szCs w:val="24"/>
        </w:rPr>
        <w:t>3</w:t>
      </w:r>
      <w:r w:rsidRPr="00D8374C">
        <w:rPr>
          <w:rFonts w:ascii="Palemonas" w:hAnsi="Palemonas"/>
          <w:sz w:val="24"/>
          <w:szCs w:val="24"/>
        </w:rPr>
        <w:t>. Prašymai (</w:t>
      </w:r>
      <w:r w:rsidRPr="00F31029">
        <w:rPr>
          <w:rFonts w:ascii="Palemonas" w:hAnsi="Palemonas"/>
          <w:sz w:val="24"/>
          <w:szCs w:val="24"/>
        </w:rPr>
        <w:t>Priedas Nr. 3)</w:t>
      </w:r>
      <w:r w:rsidRPr="00D8374C">
        <w:rPr>
          <w:rFonts w:ascii="Palemonas" w:hAnsi="Palemonas"/>
          <w:sz w:val="24"/>
          <w:szCs w:val="24"/>
        </w:rPr>
        <w:t xml:space="preserve"> prekiauti švenčių metu organizuojamose prekybinėse mugėse priimami iki šventės</w:t>
      </w:r>
      <w:r>
        <w:rPr>
          <w:rFonts w:ascii="Palemonas" w:hAnsi="Palemonas"/>
          <w:sz w:val="24"/>
          <w:szCs w:val="24"/>
        </w:rPr>
        <w:t xml:space="preserve"> pradžios</w:t>
      </w:r>
      <w:r w:rsidRPr="00D8374C">
        <w:rPr>
          <w:rFonts w:ascii="Palemonas" w:hAnsi="Palemonas"/>
          <w:sz w:val="24"/>
          <w:szCs w:val="24"/>
        </w:rPr>
        <w:t xml:space="preserve"> likus </w:t>
      </w:r>
      <w:r w:rsidR="003E0E4F">
        <w:rPr>
          <w:rFonts w:ascii="Palemonas" w:hAnsi="Palemonas"/>
          <w:sz w:val="24"/>
          <w:szCs w:val="24"/>
        </w:rPr>
        <w:t>2</w:t>
      </w:r>
      <w:r w:rsidRPr="00D8374C">
        <w:rPr>
          <w:rFonts w:ascii="Palemonas" w:hAnsi="Palemonas"/>
          <w:sz w:val="24"/>
          <w:szCs w:val="24"/>
        </w:rPr>
        <w:t xml:space="preserve">0 </w:t>
      </w:r>
      <w:r w:rsidR="003E0E4F">
        <w:rPr>
          <w:rFonts w:ascii="Palemonas" w:hAnsi="Palemonas"/>
          <w:sz w:val="24"/>
          <w:szCs w:val="24"/>
        </w:rPr>
        <w:t>darbo</w:t>
      </w:r>
      <w:r w:rsidRPr="00D8374C">
        <w:rPr>
          <w:rFonts w:ascii="Palemonas" w:hAnsi="Palemonas"/>
          <w:sz w:val="24"/>
          <w:szCs w:val="24"/>
        </w:rPr>
        <w:t xml:space="preserve"> dienų</w:t>
      </w:r>
      <w:r>
        <w:rPr>
          <w:rFonts w:ascii="Palemonas" w:hAnsi="Palemonas"/>
          <w:sz w:val="24"/>
          <w:szCs w:val="24"/>
        </w:rPr>
        <w:t xml:space="preserve"> ir registruojami atsižvelgiant į pateikimo datą</w:t>
      </w:r>
      <w:r w:rsidRPr="00D8374C">
        <w:rPr>
          <w:rFonts w:ascii="Palemonas" w:hAnsi="Palemonas"/>
          <w:sz w:val="24"/>
          <w:szCs w:val="24"/>
        </w:rPr>
        <w:t>.</w:t>
      </w:r>
      <w:r>
        <w:rPr>
          <w:rFonts w:ascii="Palemonas" w:hAnsi="Palemonas"/>
          <w:sz w:val="24"/>
          <w:szCs w:val="24"/>
        </w:rPr>
        <w:t xml:space="preserve"> Leidimai neišduodami iki šventės pradžios  likus vienai dienai ir tuo atveju, jeigu nėra prekybai skirtų vietų.</w:t>
      </w:r>
    </w:p>
    <w:p w14:paraId="30A84D45" w14:textId="77777777" w:rsidR="001C0BBC" w:rsidRDefault="001C0BBC" w:rsidP="00F168EF">
      <w:pPr>
        <w:spacing w:after="0" w:line="240" w:lineRule="auto"/>
        <w:ind w:firstLine="1296"/>
        <w:jc w:val="both"/>
        <w:rPr>
          <w:rFonts w:ascii="Palemonas" w:hAnsi="Palemonas"/>
          <w:sz w:val="24"/>
          <w:szCs w:val="24"/>
        </w:rPr>
      </w:pPr>
    </w:p>
    <w:p w14:paraId="43A920EA" w14:textId="77777777" w:rsidR="001C0BBC" w:rsidRDefault="001C0BBC" w:rsidP="0045588E">
      <w:pPr>
        <w:spacing w:after="0" w:line="240" w:lineRule="auto"/>
        <w:ind w:firstLine="1296"/>
        <w:jc w:val="center"/>
        <w:rPr>
          <w:rFonts w:ascii="Palemonas" w:hAnsi="Palemonas"/>
          <w:b/>
          <w:sz w:val="24"/>
          <w:szCs w:val="24"/>
        </w:rPr>
      </w:pPr>
      <w:r>
        <w:rPr>
          <w:rFonts w:ascii="Palemonas" w:hAnsi="Palemonas"/>
          <w:b/>
          <w:sz w:val="24"/>
          <w:szCs w:val="24"/>
        </w:rPr>
        <w:t>VI. LEIDIMO AR PROJEKTO PREKIAUTI AR TEIKTI PASLAUGAS IŠDAVIMO IR PANAIKINIMO TVARKA</w:t>
      </w:r>
    </w:p>
    <w:p w14:paraId="4A608A79" w14:textId="77777777" w:rsidR="001C0BBC" w:rsidRPr="00263EB9" w:rsidRDefault="001C0BBC" w:rsidP="0045588E">
      <w:pPr>
        <w:spacing w:after="0" w:line="240" w:lineRule="auto"/>
        <w:ind w:firstLine="1296"/>
        <w:jc w:val="center"/>
        <w:rPr>
          <w:rFonts w:ascii="Palemonas" w:hAnsi="Palemonas"/>
          <w:b/>
          <w:sz w:val="20"/>
          <w:szCs w:val="20"/>
        </w:rPr>
      </w:pPr>
    </w:p>
    <w:p w14:paraId="74AD1926" w14:textId="77777777" w:rsidR="001C0BBC" w:rsidRDefault="001C0BBC" w:rsidP="00F168EF">
      <w:pPr>
        <w:spacing w:after="0" w:line="240" w:lineRule="auto"/>
        <w:ind w:firstLine="1296"/>
        <w:jc w:val="both"/>
        <w:rPr>
          <w:rFonts w:ascii="Times New Roman" w:hAnsi="Times New Roman"/>
          <w:sz w:val="24"/>
          <w:szCs w:val="24"/>
        </w:rPr>
      </w:pPr>
      <w:r>
        <w:rPr>
          <w:rFonts w:ascii="Palemonas" w:hAnsi="Palemonas"/>
          <w:sz w:val="24"/>
          <w:szCs w:val="24"/>
        </w:rPr>
        <w:t>24. L</w:t>
      </w:r>
      <w:r>
        <w:rPr>
          <w:rFonts w:ascii="Times New Roman" w:hAnsi="Times New Roman"/>
          <w:sz w:val="24"/>
          <w:szCs w:val="24"/>
        </w:rPr>
        <w:t>eidimai</w:t>
      </w:r>
      <w:r w:rsidRPr="00B154D3">
        <w:rPr>
          <w:rFonts w:ascii="Times New Roman" w:hAnsi="Times New Roman"/>
          <w:sz w:val="24"/>
          <w:szCs w:val="24"/>
        </w:rPr>
        <w:t xml:space="preserve"> </w:t>
      </w:r>
      <w:r>
        <w:rPr>
          <w:rFonts w:ascii="Times New Roman" w:hAnsi="Times New Roman"/>
          <w:sz w:val="24"/>
          <w:szCs w:val="24"/>
        </w:rPr>
        <w:t xml:space="preserve">išduodami atrankos būdu </w:t>
      </w:r>
      <w:r w:rsidRPr="00F31029">
        <w:rPr>
          <w:rFonts w:ascii="Times New Roman" w:hAnsi="Times New Roman"/>
          <w:sz w:val="24"/>
          <w:szCs w:val="24"/>
        </w:rPr>
        <w:t>bei atsižvelgiant į asmenų prašymus prekiauti miesto švenčių metu šių Taisyklių 2</w:t>
      </w:r>
      <w:r>
        <w:rPr>
          <w:rFonts w:ascii="Times New Roman" w:hAnsi="Times New Roman"/>
          <w:sz w:val="24"/>
          <w:szCs w:val="24"/>
        </w:rPr>
        <w:t>0</w:t>
      </w:r>
      <w:r w:rsidRPr="00F31029">
        <w:rPr>
          <w:rFonts w:ascii="Times New Roman" w:hAnsi="Times New Roman"/>
          <w:sz w:val="24"/>
          <w:szCs w:val="24"/>
        </w:rPr>
        <w:t xml:space="preserve"> ir 2</w:t>
      </w:r>
      <w:r>
        <w:rPr>
          <w:rFonts w:ascii="Times New Roman" w:hAnsi="Times New Roman"/>
          <w:sz w:val="24"/>
          <w:szCs w:val="24"/>
        </w:rPr>
        <w:t>1</w:t>
      </w:r>
      <w:r w:rsidRPr="00F31029">
        <w:rPr>
          <w:rFonts w:ascii="Times New Roman" w:hAnsi="Times New Roman"/>
          <w:sz w:val="24"/>
          <w:szCs w:val="24"/>
        </w:rPr>
        <w:t xml:space="preserve"> punktuose numatytais atvejais.</w:t>
      </w:r>
      <w:r>
        <w:rPr>
          <w:rFonts w:ascii="Times New Roman" w:hAnsi="Times New Roman"/>
          <w:sz w:val="24"/>
          <w:szCs w:val="24"/>
        </w:rPr>
        <w:t xml:space="preserve"> Atrankos Leidimams  gauti tvarka nurodyta Asmenų, kuriems išduodami leidimai prekiauti ar teikti paslaugas Neringos savivaldybės tarybos nustatytose viešosiose vietose atrankos apraše (toliau tekste – Atrankos aprašas), kuris yra tvirtinamas Savivaldybės administracijos direktoriaus įsakymu. V</w:t>
      </w:r>
      <w:r w:rsidRPr="00B154D3">
        <w:rPr>
          <w:rFonts w:ascii="Times New Roman" w:hAnsi="Times New Roman"/>
          <w:sz w:val="24"/>
          <w:szCs w:val="24"/>
        </w:rPr>
        <w:t>ietinės rinkliavos mokėjimo tvarka</w:t>
      </w:r>
      <w:r>
        <w:rPr>
          <w:rFonts w:ascii="Times New Roman" w:hAnsi="Times New Roman"/>
          <w:sz w:val="24"/>
          <w:szCs w:val="24"/>
        </w:rPr>
        <w:t xml:space="preserve"> nurodyta Savivaldybės tarybos patvirtintuose  Vietinės rinkliavos už leidimo prekiauti ar teikti paslaugas Neringos savivaldybės nustatytose viešosiose vietose išdavimą nuostatuose.</w:t>
      </w:r>
    </w:p>
    <w:p w14:paraId="2FAAB4CD" w14:textId="77777777" w:rsidR="001C0BBC" w:rsidRDefault="001C0BBC" w:rsidP="00F31029">
      <w:pPr>
        <w:spacing w:after="0" w:line="240" w:lineRule="auto"/>
        <w:ind w:firstLine="1296"/>
        <w:jc w:val="both"/>
        <w:rPr>
          <w:rFonts w:ascii="Palemonas" w:hAnsi="Palemonas"/>
          <w:sz w:val="24"/>
          <w:szCs w:val="24"/>
        </w:rPr>
      </w:pPr>
      <w:r w:rsidRPr="00ED4A83">
        <w:rPr>
          <w:rFonts w:ascii="Palemonas" w:hAnsi="Palemonas"/>
          <w:sz w:val="24"/>
          <w:szCs w:val="24"/>
        </w:rPr>
        <w:t>25. Leidimai po atrankos įvykdymo išduodami einamųjų metų kalendoriniam</w:t>
      </w:r>
      <w:r w:rsidRPr="00ED4A83">
        <w:rPr>
          <w:rFonts w:ascii="Palemonas" w:hAnsi="Palemonas"/>
          <w:color w:val="FF0000"/>
          <w:sz w:val="24"/>
          <w:szCs w:val="24"/>
        </w:rPr>
        <w:t xml:space="preserve"> </w:t>
      </w:r>
      <w:r w:rsidRPr="00ED4A83">
        <w:rPr>
          <w:rFonts w:ascii="Palemonas" w:hAnsi="Palemonas"/>
          <w:sz w:val="24"/>
          <w:szCs w:val="24"/>
        </w:rPr>
        <w:t>laikotarpiui.</w:t>
      </w:r>
      <w:r w:rsidR="00361A19">
        <w:rPr>
          <w:rFonts w:ascii="Palemonas" w:hAnsi="Palemonas"/>
          <w:sz w:val="24"/>
          <w:szCs w:val="24"/>
        </w:rPr>
        <w:t xml:space="preserve"> </w:t>
      </w:r>
    </w:p>
    <w:p w14:paraId="42E6E8D3" w14:textId="77777777" w:rsidR="001C0BBC" w:rsidRPr="00F31029" w:rsidRDefault="001C0BBC" w:rsidP="00700972">
      <w:pPr>
        <w:spacing w:after="0" w:line="240" w:lineRule="auto"/>
        <w:jc w:val="both"/>
        <w:rPr>
          <w:rFonts w:ascii="Palemonas" w:hAnsi="Palemonas"/>
          <w:sz w:val="24"/>
          <w:szCs w:val="24"/>
        </w:rPr>
      </w:pPr>
      <w:r>
        <w:rPr>
          <w:rFonts w:ascii="Palemonas" w:hAnsi="Palemonas"/>
          <w:sz w:val="24"/>
          <w:szCs w:val="24"/>
        </w:rPr>
        <w:tab/>
      </w:r>
      <w:r w:rsidRPr="00A971C8">
        <w:rPr>
          <w:rFonts w:ascii="Palemonas" w:hAnsi="Palemonas"/>
          <w:sz w:val="24"/>
          <w:szCs w:val="24"/>
        </w:rPr>
        <w:t xml:space="preserve">26. Atranka dėl pirmumo teisės įsigyti Leidimą per einamuosius kalendorinius metus organizuojama </w:t>
      </w:r>
      <w:r w:rsidR="003E0E4F">
        <w:rPr>
          <w:rFonts w:ascii="Palemonas" w:hAnsi="Palemonas"/>
          <w:sz w:val="24"/>
          <w:szCs w:val="24"/>
        </w:rPr>
        <w:t>ne rečiau nei kartą per ketvirtį</w:t>
      </w:r>
      <w:r w:rsidRPr="00A971C8">
        <w:rPr>
          <w:rFonts w:ascii="Palemonas" w:hAnsi="Palemonas"/>
          <w:sz w:val="24"/>
          <w:szCs w:val="24"/>
        </w:rPr>
        <w:t>.</w:t>
      </w:r>
      <w:r w:rsidRPr="00F31029">
        <w:rPr>
          <w:rFonts w:ascii="Palemonas" w:hAnsi="Palemonas"/>
          <w:sz w:val="24"/>
          <w:szCs w:val="24"/>
        </w:rPr>
        <w:t xml:space="preserve"> </w:t>
      </w:r>
    </w:p>
    <w:p w14:paraId="2F7EC404" w14:textId="77777777" w:rsidR="001C0BBC" w:rsidRDefault="001C0BBC" w:rsidP="0074614C">
      <w:pPr>
        <w:spacing w:after="0" w:line="240" w:lineRule="auto"/>
        <w:ind w:firstLine="1247"/>
        <w:jc w:val="both"/>
        <w:rPr>
          <w:rFonts w:ascii="Palemonas" w:hAnsi="Palemonas"/>
          <w:sz w:val="24"/>
          <w:szCs w:val="24"/>
        </w:rPr>
      </w:pPr>
      <w:r>
        <w:rPr>
          <w:rFonts w:ascii="Palemonas" w:hAnsi="Palemonas"/>
          <w:sz w:val="24"/>
          <w:szCs w:val="24"/>
        </w:rPr>
        <w:t xml:space="preserve"> 27</w:t>
      </w:r>
      <w:r w:rsidRPr="0074614C">
        <w:rPr>
          <w:rFonts w:ascii="Palemonas" w:hAnsi="Palemonas"/>
          <w:sz w:val="24"/>
          <w:szCs w:val="24"/>
        </w:rPr>
        <w:t xml:space="preserve">. Išduodamą </w:t>
      </w:r>
      <w:r>
        <w:rPr>
          <w:rFonts w:ascii="Palemonas" w:hAnsi="Palemonas"/>
          <w:sz w:val="24"/>
          <w:szCs w:val="24"/>
        </w:rPr>
        <w:t>L</w:t>
      </w:r>
      <w:r w:rsidRPr="0074614C">
        <w:rPr>
          <w:rFonts w:ascii="Palemonas" w:hAnsi="Palemonas"/>
          <w:sz w:val="24"/>
          <w:szCs w:val="24"/>
        </w:rPr>
        <w:t xml:space="preserve">eidimą pasirašo </w:t>
      </w:r>
      <w:r w:rsidRPr="00CD2359">
        <w:rPr>
          <w:rFonts w:ascii="Palemonas" w:hAnsi="Palemonas"/>
          <w:sz w:val="24"/>
          <w:szCs w:val="24"/>
        </w:rPr>
        <w:t>Savivaldybės administracijos direktorius</w:t>
      </w:r>
      <w:r>
        <w:rPr>
          <w:rFonts w:ascii="Palemonas" w:hAnsi="Palemonas"/>
          <w:sz w:val="24"/>
          <w:szCs w:val="24"/>
        </w:rPr>
        <w:t xml:space="preserve"> arba jo įsakymu įgaliotas Verslo ir strateginės plėtros skyriaus darbuotojas, o Projektą patvirtina Architektūros skyriaus darbuotojas.</w:t>
      </w:r>
      <w:r w:rsidRPr="0074614C">
        <w:rPr>
          <w:rFonts w:ascii="Palemonas" w:hAnsi="Palemonas"/>
          <w:sz w:val="24"/>
          <w:szCs w:val="24"/>
        </w:rPr>
        <w:t xml:space="preserve"> Leidimas užregistruojamas </w:t>
      </w:r>
      <w:r>
        <w:rPr>
          <w:rFonts w:ascii="Palemonas" w:hAnsi="Palemonas"/>
          <w:sz w:val="24"/>
          <w:szCs w:val="24"/>
        </w:rPr>
        <w:t>L</w:t>
      </w:r>
      <w:r w:rsidRPr="0074614C">
        <w:rPr>
          <w:rFonts w:ascii="Palemonas" w:hAnsi="Palemonas"/>
          <w:sz w:val="24"/>
          <w:szCs w:val="24"/>
        </w:rPr>
        <w:t xml:space="preserve">eidimų prekiauti ar teikti paslaugas </w:t>
      </w:r>
      <w:r>
        <w:rPr>
          <w:rFonts w:ascii="Palemonas" w:hAnsi="Palemonas"/>
          <w:sz w:val="24"/>
          <w:szCs w:val="24"/>
        </w:rPr>
        <w:t>Neringos</w:t>
      </w:r>
      <w:r w:rsidRPr="0074614C">
        <w:rPr>
          <w:rFonts w:ascii="Palemonas" w:hAnsi="Palemonas"/>
          <w:sz w:val="24"/>
          <w:szCs w:val="24"/>
        </w:rPr>
        <w:t xml:space="preserve"> savivaldybės tarybos nustatytose viešosiose vietose </w:t>
      </w:r>
      <w:r w:rsidR="003E0E4F">
        <w:rPr>
          <w:rFonts w:ascii="Palemonas" w:hAnsi="Palemonas"/>
          <w:sz w:val="24"/>
          <w:szCs w:val="24"/>
        </w:rPr>
        <w:t>registracijos žurnale</w:t>
      </w:r>
      <w:r w:rsidRPr="0074614C">
        <w:rPr>
          <w:rFonts w:ascii="Palemonas" w:hAnsi="Palemonas"/>
          <w:sz w:val="24"/>
          <w:szCs w:val="24"/>
        </w:rPr>
        <w:t xml:space="preserve"> </w:t>
      </w:r>
      <w:r w:rsidRPr="0074614C">
        <w:rPr>
          <w:rFonts w:ascii="Palemonas" w:hAnsi="Palemonas"/>
          <w:color w:val="000000"/>
          <w:sz w:val="24"/>
          <w:szCs w:val="24"/>
        </w:rPr>
        <w:t>(</w:t>
      </w:r>
      <w:r w:rsidRPr="00F31029">
        <w:rPr>
          <w:rFonts w:ascii="Palemonas" w:hAnsi="Palemonas"/>
          <w:color w:val="000000"/>
          <w:sz w:val="24"/>
          <w:szCs w:val="24"/>
        </w:rPr>
        <w:t>Priedas Nr. 4).</w:t>
      </w:r>
      <w:r w:rsidRPr="0074614C">
        <w:rPr>
          <w:rFonts w:ascii="Palemonas" w:hAnsi="Palemonas"/>
          <w:sz w:val="24"/>
          <w:szCs w:val="24"/>
        </w:rPr>
        <w:t xml:space="preserve"> </w:t>
      </w:r>
      <w:r>
        <w:rPr>
          <w:rFonts w:ascii="Palemonas" w:hAnsi="Palemonas"/>
          <w:sz w:val="24"/>
          <w:szCs w:val="24"/>
        </w:rPr>
        <w:t>Projektas</w:t>
      </w:r>
      <w:r w:rsidRPr="0074614C">
        <w:rPr>
          <w:rFonts w:ascii="Palemonas" w:hAnsi="Palemonas"/>
          <w:sz w:val="24"/>
          <w:szCs w:val="24"/>
        </w:rPr>
        <w:t xml:space="preserve">, suteikiantis teisę teikti </w:t>
      </w:r>
      <w:r>
        <w:rPr>
          <w:rFonts w:ascii="Palemonas" w:hAnsi="Palemonas"/>
          <w:sz w:val="24"/>
          <w:szCs w:val="24"/>
        </w:rPr>
        <w:t>paslaugas ar</w:t>
      </w:r>
      <w:r w:rsidRPr="0074614C">
        <w:rPr>
          <w:rFonts w:ascii="Palemonas" w:hAnsi="Palemonas"/>
          <w:sz w:val="24"/>
          <w:szCs w:val="24"/>
        </w:rPr>
        <w:t xml:space="preserve"> </w:t>
      </w:r>
      <w:r>
        <w:rPr>
          <w:rFonts w:ascii="Palemonas" w:hAnsi="Palemonas"/>
          <w:sz w:val="24"/>
          <w:szCs w:val="24"/>
        </w:rPr>
        <w:t>vykdyti prekybą</w:t>
      </w:r>
      <w:r w:rsidRPr="0074614C">
        <w:rPr>
          <w:rFonts w:ascii="Palemonas" w:hAnsi="Palemonas"/>
          <w:sz w:val="24"/>
          <w:szCs w:val="24"/>
        </w:rPr>
        <w:t xml:space="preserve"> nuomos (panaudos) sutarties pagrindu valdomuose (naudojamuose) žemės sklypuose</w:t>
      </w:r>
      <w:r w:rsidRPr="0074614C">
        <w:rPr>
          <w:rFonts w:ascii="Palemonas" w:hAnsi="Palemonas"/>
          <w:i/>
          <w:sz w:val="24"/>
          <w:szCs w:val="24"/>
        </w:rPr>
        <w:t xml:space="preserve"> – </w:t>
      </w:r>
      <w:r w:rsidRPr="005D19E9">
        <w:rPr>
          <w:rFonts w:ascii="Palemonas" w:hAnsi="Palemonas"/>
          <w:sz w:val="24"/>
          <w:szCs w:val="24"/>
        </w:rPr>
        <w:t>L</w:t>
      </w:r>
      <w:r w:rsidRPr="0074614C">
        <w:rPr>
          <w:rFonts w:ascii="Palemonas" w:hAnsi="Palemonas"/>
          <w:sz w:val="24"/>
          <w:szCs w:val="24"/>
        </w:rPr>
        <w:t xml:space="preserve">eidimų </w:t>
      </w:r>
      <w:r>
        <w:rPr>
          <w:rFonts w:ascii="Palemonas" w:hAnsi="Palemonas"/>
          <w:sz w:val="24"/>
          <w:szCs w:val="24"/>
        </w:rPr>
        <w:t xml:space="preserve">išdavimo prekiauti ar </w:t>
      </w:r>
      <w:r w:rsidRPr="0074614C">
        <w:rPr>
          <w:rFonts w:ascii="Palemonas" w:hAnsi="Palemonas"/>
          <w:sz w:val="24"/>
          <w:szCs w:val="24"/>
        </w:rPr>
        <w:t>teikti paslaugas nuomos (panaudos) sutarties pagrindu valdomuose (naudojamuose) žemės sklypuose</w:t>
      </w:r>
      <w:r>
        <w:rPr>
          <w:rFonts w:ascii="Palemonas" w:hAnsi="Palemonas"/>
          <w:sz w:val="24"/>
          <w:szCs w:val="24"/>
        </w:rPr>
        <w:t xml:space="preserve"> </w:t>
      </w:r>
      <w:r w:rsidRPr="00565D4B">
        <w:rPr>
          <w:rFonts w:ascii="Palemonas" w:hAnsi="Palemonas"/>
          <w:sz w:val="24"/>
          <w:szCs w:val="24"/>
        </w:rPr>
        <w:t xml:space="preserve">pasirašomas </w:t>
      </w:r>
      <w:r>
        <w:rPr>
          <w:rFonts w:ascii="Palemonas" w:hAnsi="Palemonas"/>
          <w:sz w:val="24"/>
          <w:szCs w:val="24"/>
        </w:rPr>
        <w:t>Architektūros skyriaus darbuotojo</w:t>
      </w:r>
      <w:r w:rsidRPr="00565D4B">
        <w:rPr>
          <w:rFonts w:ascii="Palemonas" w:hAnsi="Palemonas"/>
          <w:sz w:val="24"/>
          <w:szCs w:val="24"/>
        </w:rPr>
        <w:t xml:space="preserve"> ir registruojamas</w:t>
      </w:r>
      <w:r w:rsidR="00A971C8">
        <w:rPr>
          <w:rFonts w:ascii="Palemonas" w:hAnsi="Palemonas"/>
          <w:sz w:val="24"/>
          <w:szCs w:val="24"/>
        </w:rPr>
        <w:t xml:space="preserve"> </w:t>
      </w:r>
      <w:r w:rsidR="003E0E4F">
        <w:rPr>
          <w:rFonts w:ascii="Palemonas" w:hAnsi="Palemonas"/>
          <w:sz w:val="24"/>
          <w:szCs w:val="24"/>
        </w:rPr>
        <w:t>žurnale (Priedas Nr. 5)</w:t>
      </w:r>
      <w:r w:rsidR="00AA1451">
        <w:rPr>
          <w:rFonts w:ascii="Palemonas" w:hAnsi="Palemonas"/>
          <w:sz w:val="24"/>
          <w:szCs w:val="24"/>
        </w:rPr>
        <w:t>.</w:t>
      </w:r>
      <w:r w:rsidRPr="0074614C">
        <w:rPr>
          <w:rFonts w:ascii="Palemonas" w:hAnsi="Palemonas"/>
          <w:sz w:val="24"/>
          <w:szCs w:val="24"/>
        </w:rPr>
        <w:t xml:space="preserve"> Asmuo</w:t>
      </w:r>
      <w:r>
        <w:rPr>
          <w:rFonts w:ascii="Palemonas" w:hAnsi="Palemonas"/>
          <w:sz w:val="24"/>
          <w:szCs w:val="24"/>
        </w:rPr>
        <w:t>,</w:t>
      </w:r>
      <w:r w:rsidRPr="0074614C">
        <w:rPr>
          <w:rFonts w:ascii="Palemonas" w:hAnsi="Palemonas"/>
          <w:sz w:val="24"/>
          <w:szCs w:val="24"/>
        </w:rPr>
        <w:t xml:space="preserve"> gaudamas </w:t>
      </w:r>
      <w:r>
        <w:rPr>
          <w:rFonts w:ascii="Palemonas" w:hAnsi="Palemonas"/>
          <w:sz w:val="24"/>
          <w:szCs w:val="24"/>
        </w:rPr>
        <w:t>L</w:t>
      </w:r>
      <w:r w:rsidRPr="0074614C">
        <w:rPr>
          <w:rFonts w:ascii="Palemonas" w:hAnsi="Palemonas"/>
          <w:sz w:val="24"/>
          <w:szCs w:val="24"/>
        </w:rPr>
        <w:t xml:space="preserve">eidimą </w:t>
      </w:r>
      <w:r>
        <w:rPr>
          <w:rFonts w:ascii="Palemonas" w:hAnsi="Palemonas"/>
          <w:sz w:val="24"/>
          <w:szCs w:val="24"/>
        </w:rPr>
        <w:t xml:space="preserve">ar suderinęs Projektą, </w:t>
      </w:r>
      <w:r w:rsidRPr="0074614C">
        <w:rPr>
          <w:rFonts w:ascii="Palemonas" w:hAnsi="Palemonas"/>
          <w:sz w:val="24"/>
          <w:szCs w:val="24"/>
        </w:rPr>
        <w:t xml:space="preserve">pasirašo, kad įsipareigoja laikytis </w:t>
      </w:r>
      <w:r>
        <w:rPr>
          <w:rFonts w:ascii="Palemonas" w:hAnsi="Palemonas"/>
          <w:sz w:val="24"/>
          <w:szCs w:val="24"/>
        </w:rPr>
        <w:t>Neringos savivaldybės p</w:t>
      </w:r>
      <w:r w:rsidRPr="0074614C">
        <w:rPr>
          <w:rFonts w:ascii="Palemonas" w:hAnsi="Palemonas"/>
          <w:sz w:val="24"/>
          <w:szCs w:val="24"/>
        </w:rPr>
        <w:t>rekybos</w:t>
      </w:r>
      <w:r>
        <w:rPr>
          <w:rFonts w:ascii="Palemonas" w:hAnsi="Palemonas"/>
          <w:sz w:val="24"/>
          <w:szCs w:val="24"/>
        </w:rPr>
        <w:t xml:space="preserve"> </w:t>
      </w:r>
      <w:r w:rsidRPr="0074614C">
        <w:rPr>
          <w:rFonts w:ascii="Palemonas" w:hAnsi="Palemonas"/>
          <w:sz w:val="24"/>
          <w:szCs w:val="24"/>
        </w:rPr>
        <w:t>viešosiose vietose taisyklių reikalavimų.</w:t>
      </w:r>
      <w:r>
        <w:rPr>
          <w:rFonts w:ascii="Palemonas" w:hAnsi="Palemonas"/>
          <w:sz w:val="24"/>
          <w:szCs w:val="24"/>
        </w:rPr>
        <w:t xml:space="preserve"> Išduotų Leidimų ir Projektų sąrašas skelbiamas Savivaldybės internetinėje svetainėje </w:t>
      </w:r>
      <w:hyperlink r:id="rId6" w:history="1">
        <w:r w:rsidRPr="00FC4564">
          <w:rPr>
            <w:rStyle w:val="Hipersaitas"/>
            <w:rFonts w:ascii="Palemonas" w:hAnsi="Palemonas"/>
            <w:sz w:val="24"/>
            <w:szCs w:val="24"/>
          </w:rPr>
          <w:t>www.neringa.lt</w:t>
        </w:r>
      </w:hyperlink>
      <w:r>
        <w:rPr>
          <w:rFonts w:ascii="Palemonas" w:hAnsi="Palemonas"/>
          <w:sz w:val="24"/>
          <w:szCs w:val="24"/>
        </w:rPr>
        <w:t>.</w:t>
      </w:r>
    </w:p>
    <w:p w14:paraId="2D328D5E" w14:textId="77777777" w:rsidR="001C0BBC" w:rsidRDefault="001C0BBC" w:rsidP="00F168EF">
      <w:pPr>
        <w:spacing w:after="0" w:line="240" w:lineRule="auto"/>
        <w:ind w:firstLine="1247"/>
        <w:jc w:val="both"/>
        <w:rPr>
          <w:rFonts w:ascii="Palemonas" w:hAnsi="Palemonas"/>
          <w:sz w:val="24"/>
          <w:szCs w:val="24"/>
        </w:rPr>
      </w:pPr>
      <w:r>
        <w:rPr>
          <w:rFonts w:ascii="Palemonas" w:hAnsi="Palemonas"/>
          <w:sz w:val="24"/>
          <w:szCs w:val="24"/>
        </w:rPr>
        <w:t>28</w:t>
      </w:r>
      <w:r w:rsidRPr="0074614C">
        <w:rPr>
          <w:rFonts w:ascii="Palemonas" w:hAnsi="Palemonas"/>
          <w:sz w:val="24"/>
          <w:szCs w:val="24"/>
        </w:rPr>
        <w:t xml:space="preserve">. Pardavėjas ar paslaugų teikėjas, pametęs ar kitaip </w:t>
      </w:r>
      <w:r>
        <w:rPr>
          <w:rFonts w:ascii="Palemonas" w:hAnsi="Palemonas"/>
          <w:sz w:val="24"/>
          <w:szCs w:val="24"/>
        </w:rPr>
        <w:t xml:space="preserve">praradęs Leidimą, privalo raštu ar </w:t>
      </w:r>
      <w:r w:rsidRPr="0074614C">
        <w:rPr>
          <w:rFonts w:ascii="Palemonas" w:hAnsi="Palemonas"/>
          <w:sz w:val="24"/>
          <w:szCs w:val="24"/>
        </w:rPr>
        <w:t>elektroninėmis priemonėmis, tiesiogiai arba per kontaktinį centrą (https://messagebox.verslovartai.lt) Savivaldybės administracijai pateikti motyvuotą</w:t>
      </w:r>
      <w:r w:rsidRPr="0074614C">
        <w:rPr>
          <w:rFonts w:ascii="Palemonas" w:hAnsi="Palemonas"/>
          <w:i/>
          <w:sz w:val="24"/>
          <w:szCs w:val="24"/>
        </w:rPr>
        <w:t xml:space="preserve"> </w:t>
      </w:r>
      <w:r w:rsidRPr="0074614C">
        <w:rPr>
          <w:rFonts w:ascii="Palemonas" w:hAnsi="Palemonas"/>
          <w:sz w:val="24"/>
          <w:szCs w:val="24"/>
        </w:rPr>
        <w:t xml:space="preserve">prašymą (laisva forma) dėl </w:t>
      </w:r>
      <w:r>
        <w:rPr>
          <w:rFonts w:ascii="Palemonas" w:hAnsi="Palemonas"/>
          <w:sz w:val="24"/>
          <w:szCs w:val="24"/>
        </w:rPr>
        <w:t>L</w:t>
      </w:r>
      <w:r w:rsidRPr="0074614C">
        <w:rPr>
          <w:rFonts w:ascii="Palemonas" w:hAnsi="Palemonas"/>
          <w:sz w:val="24"/>
          <w:szCs w:val="24"/>
        </w:rPr>
        <w:t xml:space="preserve">eidimo dublikato išdavimo. </w:t>
      </w:r>
      <w:r>
        <w:rPr>
          <w:rFonts w:ascii="Palemonas" w:hAnsi="Palemonas"/>
          <w:sz w:val="24"/>
          <w:szCs w:val="24"/>
        </w:rPr>
        <w:t>Verslo ir strateginės plėtros</w:t>
      </w:r>
      <w:r w:rsidRPr="0074614C">
        <w:rPr>
          <w:rFonts w:ascii="Palemonas" w:hAnsi="Palemonas"/>
          <w:sz w:val="24"/>
          <w:szCs w:val="24"/>
        </w:rPr>
        <w:t xml:space="preserve"> skyrius ne vėliau kaip </w:t>
      </w:r>
      <w:r w:rsidRPr="0074614C">
        <w:rPr>
          <w:rFonts w:ascii="Palemonas" w:hAnsi="Palemonas"/>
          <w:sz w:val="24"/>
          <w:szCs w:val="24"/>
        </w:rPr>
        <w:lastRenderedPageBreak/>
        <w:t xml:space="preserve">per 5 darbo dienas nuo prašymo </w:t>
      </w:r>
      <w:r>
        <w:rPr>
          <w:rFonts w:ascii="Palemonas" w:hAnsi="Palemonas"/>
          <w:sz w:val="24"/>
          <w:szCs w:val="24"/>
        </w:rPr>
        <w:t>L</w:t>
      </w:r>
      <w:r w:rsidRPr="0074614C">
        <w:rPr>
          <w:rFonts w:ascii="Palemonas" w:hAnsi="Palemonas"/>
          <w:sz w:val="24"/>
          <w:szCs w:val="24"/>
        </w:rPr>
        <w:t xml:space="preserve">eidimo dublikatui išduoti gavimo, išduoda </w:t>
      </w:r>
      <w:r>
        <w:rPr>
          <w:rFonts w:ascii="Palemonas" w:hAnsi="Palemonas"/>
          <w:sz w:val="24"/>
          <w:szCs w:val="24"/>
        </w:rPr>
        <w:t>L</w:t>
      </w:r>
      <w:r w:rsidRPr="0074614C">
        <w:rPr>
          <w:rFonts w:ascii="Palemonas" w:hAnsi="Palemonas"/>
          <w:sz w:val="24"/>
          <w:szCs w:val="24"/>
        </w:rPr>
        <w:t>eidimo dublikatą su žyma „Dublikatas“ ir</w:t>
      </w:r>
      <w:r>
        <w:rPr>
          <w:rFonts w:ascii="Palemonas" w:hAnsi="Palemonas"/>
          <w:sz w:val="24"/>
          <w:szCs w:val="24"/>
        </w:rPr>
        <w:t xml:space="preserve"> </w:t>
      </w:r>
      <w:r w:rsidRPr="006E040C">
        <w:rPr>
          <w:rFonts w:ascii="Palemonas" w:hAnsi="Palemonas"/>
          <w:sz w:val="24"/>
          <w:szCs w:val="24"/>
        </w:rPr>
        <w:t xml:space="preserve">Savivaldybės administracijos direktoriaus </w:t>
      </w:r>
      <w:r>
        <w:rPr>
          <w:rFonts w:ascii="Palemonas" w:hAnsi="Palemonas"/>
          <w:sz w:val="24"/>
          <w:szCs w:val="24"/>
        </w:rPr>
        <w:t xml:space="preserve">įgalioto darbuotojo </w:t>
      </w:r>
      <w:r w:rsidRPr="006E040C">
        <w:rPr>
          <w:rFonts w:ascii="Palemonas" w:hAnsi="Palemonas"/>
          <w:sz w:val="24"/>
          <w:szCs w:val="24"/>
        </w:rPr>
        <w:t>parašu</w:t>
      </w:r>
      <w:r>
        <w:rPr>
          <w:rFonts w:ascii="Palemonas" w:hAnsi="Palemonas"/>
          <w:sz w:val="24"/>
          <w:szCs w:val="24"/>
        </w:rPr>
        <w:t xml:space="preserve">. </w:t>
      </w:r>
    </w:p>
    <w:p w14:paraId="076626AB" w14:textId="77777777" w:rsidR="001C0BBC" w:rsidRPr="00381BD7" w:rsidRDefault="001C0BBC" w:rsidP="00381BD7">
      <w:pPr>
        <w:spacing w:after="0" w:line="240" w:lineRule="auto"/>
        <w:ind w:firstLine="1247"/>
        <w:jc w:val="both"/>
        <w:rPr>
          <w:rFonts w:ascii="Palemonas" w:hAnsi="Palemonas"/>
          <w:sz w:val="24"/>
          <w:szCs w:val="24"/>
        </w:rPr>
      </w:pPr>
      <w:r w:rsidRPr="00E10A25">
        <w:rPr>
          <w:rFonts w:ascii="Palemonas" w:hAnsi="Palemonas"/>
          <w:sz w:val="24"/>
          <w:szCs w:val="24"/>
        </w:rPr>
        <w:t xml:space="preserve"> </w:t>
      </w:r>
      <w:r>
        <w:rPr>
          <w:rFonts w:ascii="Palemonas" w:hAnsi="Palemonas"/>
          <w:sz w:val="24"/>
          <w:szCs w:val="24"/>
        </w:rPr>
        <w:t>29</w:t>
      </w:r>
      <w:r w:rsidRPr="00D8374C">
        <w:rPr>
          <w:rFonts w:ascii="Palemonas" w:hAnsi="Palemonas"/>
          <w:sz w:val="24"/>
          <w:szCs w:val="24"/>
        </w:rPr>
        <w:t>. Leidimo</w:t>
      </w:r>
      <w:r>
        <w:rPr>
          <w:rFonts w:ascii="Palemonas" w:hAnsi="Palemonas"/>
          <w:sz w:val="24"/>
          <w:szCs w:val="24"/>
        </w:rPr>
        <w:t xml:space="preserve"> arba Projekto</w:t>
      </w:r>
      <w:r w:rsidRPr="00D8374C">
        <w:rPr>
          <w:rFonts w:ascii="Palemonas" w:hAnsi="Palemonas"/>
          <w:sz w:val="24"/>
          <w:szCs w:val="24"/>
        </w:rPr>
        <w:t xml:space="preserve"> galiojimą sustabdo, </w:t>
      </w:r>
      <w:r>
        <w:rPr>
          <w:rFonts w:ascii="Palemonas" w:hAnsi="Palemonas"/>
          <w:sz w:val="24"/>
          <w:szCs w:val="24"/>
        </w:rPr>
        <w:t xml:space="preserve">galiojimo </w:t>
      </w:r>
      <w:r w:rsidRPr="00D8374C">
        <w:rPr>
          <w:rFonts w:ascii="Palemonas" w:hAnsi="Palemonas"/>
          <w:sz w:val="24"/>
          <w:szCs w:val="24"/>
        </w:rPr>
        <w:t xml:space="preserve">sustabdymą panaikina arba galiojimą panaikina </w:t>
      </w:r>
      <w:r>
        <w:rPr>
          <w:rFonts w:ascii="Palemonas" w:hAnsi="Palemonas"/>
          <w:sz w:val="24"/>
          <w:szCs w:val="24"/>
        </w:rPr>
        <w:t>Savivaldybės a</w:t>
      </w:r>
      <w:r w:rsidRPr="00D8374C">
        <w:rPr>
          <w:rFonts w:ascii="Palemonas" w:hAnsi="Palemonas"/>
          <w:sz w:val="24"/>
          <w:szCs w:val="24"/>
        </w:rPr>
        <w:t>dministracijos direktorius savo įsakymu ir apie Leidimo</w:t>
      </w:r>
      <w:r>
        <w:rPr>
          <w:rFonts w:ascii="Palemonas" w:hAnsi="Palemonas"/>
          <w:sz w:val="24"/>
          <w:szCs w:val="24"/>
        </w:rPr>
        <w:t xml:space="preserve"> arba Projekto</w:t>
      </w:r>
      <w:r w:rsidRPr="00D8374C">
        <w:rPr>
          <w:rFonts w:ascii="Palemonas" w:hAnsi="Palemonas"/>
          <w:sz w:val="24"/>
          <w:szCs w:val="24"/>
        </w:rPr>
        <w:t xml:space="preserve"> naikinimą skelbiama </w:t>
      </w:r>
      <w:r>
        <w:rPr>
          <w:rFonts w:ascii="Palemonas" w:hAnsi="Palemonas"/>
          <w:sz w:val="24"/>
          <w:szCs w:val="24"/>
        </w:rPr>
        <w:t>S</w:t>
      </w:r>
      <w:r w:rsidRPr="00D8374C">
        <w:rPr>
          <w:rFonts w:ascii="Palemonas" w:hAnsi="Palemonas"/>
          <w:sz w:val="24"/>
          <w:szCs w:val="24"/>
        </w:rPr>
        <w:t xml:space="preserve">avivaldybės internetinėje svetainėje </w:t>
      </w:r>
      <w:hyperlink r:id="rId7" w:history="1">
        <w:r w:rsidRPr="00FC4564">
          <w:rPr>
            <w:rStyle w:val="Hipersaitas"/>
            <w:rFonts w:ascii="Palemonas" w:hAnsi="Palemonas"/>
            <w:sz w:val="24"/>
            <w:szCs w:val="24"/>
          </w:rPr>
          <w:t>www.neringa.lt</w:t>
        </w:r>
      </w:hyperlink>
      <w:r>
        <w:rPr>
          <w:rFonts w:ascii="Palemonas" w:hAnsi="Palemonas"/>
          <w:sz w:val="24"/>
          <w:szCs w:val="24"/>
        </w:rPr>
        <w:t xml:space="preserve">. </w:t>
      </w:r>
    </w:p>
    <w:p w14:paraId="74E62797" w14:textId="77777777" w:rsidR="001C0BBC" w:rsidRPr="007E34D0" w:rsidRDefault="001C0BBC" w:rsidP="00E23CDE">
      <w:pPr>
        <w:spacing w:after="0" w:line="240" w:lineRule="auto"/>
        <w:ind w:firstLine="1247"/>
        <w:jc w:val="both"/>
        <w:rPr>
          <w:rFonts w:ascii="Times New Roman" w:hAnsi="Times New Roman"/>
          <w:sz w:val="24"/>
          <w:szCs w:val="24"/>
        </w:rPr>
      </w:pPr>
      <w:r>
        <w:rPr>
          <w:rFonts w:ascii="Palemonas" w:hAnsi="Palemonas"/>
          <w:sz w:val="24"/>
          <w:szCs w:val="24"/>
        </w:rPr>
        <w:t xml:space="preserve"> 30</w:t>
      </w:r>
      <w:r w:rsidRPr="0074614C">
        <w:rPr>
          <w:rFonts w:ascii="Palemonas" w:hAnsi="Palemonas"/>
          <w:sz w:val="24"/>
          <w:szCs w:val="24"/>
        </w:rPr>
        <w:t xml:space="preserve">. </w:t>
      </w:r>
      <w:r w:rsidRPr="007E34D0">
        <w:rPr>
          <w:rFonts w:ascii="Times New Roman" w:hAnsi="Times New Roman"/>
          <w:sz w:val="24"/>
          <w:szCs w:val="24"/>
        </w:rPr>
        <w:t>Leidimo turėtojas negali savo vardu įgalioti kitų asmenų verstis L</w:t>
      </w:r>
      <w:r>
        <w:rPr>
          <w:rFonts w:ascii="Times New Roman" w:hAnsi="Times New Roman"/>
          <w:sz w:val="24"/>
          <w:szCs w:val="24"/>
        </w:rPr>
        <w:t>eidime nurodyta veikla (</w:t>
      </w:r>
      <w:r w:rsidRPr="007E34D0">
        <w:rPr>
          <w:rFonts w:ascii="Times New Roman" w:hAnsi="Times New Roman"/>
          <w:sz w:val="24"/>
          <w:szCs w:val="24"/>
        </w:rPr>
        <w:t xml:space="preserve">išskyrus </w:t>
      </w:r>
      <w:r>
        <w:rPr>
          <w:rFonts w:ascii="Times New Roman" w:hAnsi="Times New Roman"/>
          <w:sz w:val="24"/>
          <w:szCs w:val="24"/>
        </w:rPr>
        <w:t>Lietuvos Respublikos galiojančiuose teisės aktuose nustatytais atvejais)</w:t>
      </w:r>
      <w:r w:rsidRPr="007E34D0">
        <w:rPr>
          <w:rFonts w:ascii="Times New Roman" w:hAnsi="Times New Roman"/>
          <w:sz w:val="24"/>
          <w:szCs w:val="24"/>
        </w:rPr>
        <w:t xml:space="preserve"> ar pagal sutartį perduoti jiems šios teisės.</w:t>
      </w:r>
    </w:p>
    <w:p w14:paraId="3C89B1E9" w14:textId="77777777" w:rsidR="001C0BBC" w:rsidRDefault="001C0BBC" w:rsidP="00063F7C">
      <w:pPr>
        <w:spacing w:after="0" w:line="240" w:lineRule="auto"/>
        <w:ind w:firstLine="1247"/>
        <w:jc w:val="both"/>
        <w:rPr>
          <w:rFonts w:ascii="Times New Roman" w:hAnsi="Times New Roman"/>
          <w:color w:val="FF0000"/>
          <w:sz w:val="24"/>
          <w:szCs w:val="24"/>
        </w:rPr>
      </w:pPr>
      <w:r>
        <w:rPr>
          <w:rFonts w:ascii="Palemonas" w:hAnsi="Palemonas"/>
          <w:sz w:val="24"/>
          <w:szCs w:val="24"/>
        </w:rPr>
        <w:t xml:space="preserve"> 31</w:t>
      </w:r>
      <w:r w:rsidRPr="0074614C">
        <w:rPr>
          <w:rFonts w:ascii="Palemonas" w:hAnsi="Palemonas"/>
          <w:sz w:val="24"/>
          <w:szCs w:val="24"/>
        </w:rPr>
        <w:t>. Prekybos ar paslaugų teikimo vietoje informacija apie šioje vietoje dirbantį asmenį turi būti vieša.</w:t>
      </w:r>
      <w:r w:rsidRPr="00063F7C">
        <w:rPr>
          <w:rFonts w:ascii="Times New Roman" w:hAnsi="Times New Roman"/>
          <w:color w:val="FF0000"/>
          <w:sz w:val="24"/>
          <w:szCs w:val="24"/>
        </w:rPr>
        <w:t xml:space="preserve"> </w:t>
      </w:r>
    </w:p>
    <w:p w14:paraId="097AFA69" w14:textId="77777777" w:rsidR="001C0BBC" w:rsidRPr="00E10A25" w:rsidRDefault="001C0BBC" w:rsidP="00063F7C">
      <w:pPr>
        <w:spacing w:after="0" w:line="240" w:lineRule="auto"/>
        <w:ind w:firstLine="1247"/>
        <w:jc w:val="both"/>
        <w:rPr>
          <w:rFonts w:ascii="Times New Roman" w:hAnsi="Times New Roman"/>
          <w:sz w:val="24"/>
          <w:szCs w:val="24"/>
        </w:rPr>
      </w:pPr>
      <w:r>
        <w:rPr>
          <w:rFonts w:ascii="Times New Roman" w:hAnsi="Times New Roman"/>
          <w:color w:val="FF0000"/>
          <w:sz w:val="24"/>
          <w:szCs w:val="24"/>
        </w:rPr>
        <w:t xml:space="preserve"> </w:t>
      </w:r>
      <w:r w:rsidRPr="00D8374C">
        <w:rPr>
          <w:rFonts w:ascii="Times New Roman" w:hAnsi="Times New Roman"/>
          <w:sz w:val="24"/>
          <w:szCs w:val="24"/>
        </w:rPr>
        <w:t>3</w:t>
      </w:r>
      <w:r>
        <w:rPr>
          <w:rFonts w:ascii="Times New Roman" w:hAnsi="Times New Roman"/>
          <w:sz w:val="24"/>
          <w:szCs w:val="24"/>
        </w:rPr>
        <w:t>2</w:t>
      </w:r>
      <w:r w:rsidRPr="00D8374C">
        <w:rPr>
          <w:rFonts w:ascii="Times New Roman" w:hAnsi="Times New Roman"/>
          <w:sz w:val="24"/>
          <w:szCs w:val="24"/>
        </w:rPr>
        <w:t xml:space="preserve">. Leidimas </w:t>
      </w:r>
      <w:r>
        <w:rPr>
          <w:rFonts w:ascii="Times New Roman" w:hAnsi="Times New Roman"/>
          <w:sz w:val="24"/>
          <w:szCs w:val="24"/>
        </w:rPr>
        <w:t xml:space="preserve">ar Projektas </w:t>
      </w:r>
      <w:r w:rsidRPr="00D8374C">
        <w:rPr>
          <w:rFonts w:ascii="Times New Roman" w:hAnsi="Times New Roman"/>
          <w:sz w:val="24"/>
          <w:szCs w:val="24"/>
        </w:rPr>
        <w:t xml:space="preserve">panaikinamas </w:t>
      </w:r>
      <w:r>
        <w:rPr>
          <w:rFonts w:ascii="Times New Roman" w:hAnsi="Times New Roman"/>
          <w:sz w:val="24"/>
          <w:szCs w:val="24"/>
        </w:rPr>
        <w:t>Savivaldybės a</w:t>
      </w:r>
      <w:r w:rsidRPr="00D8374C">
        <w:rPr>
          <w:rFonts w:ascii="Times New Roman" w:hAnsi="Times New Roman"/>
          <w:sz w:val="24"/>
          <w:szCs w:val="24"/>
        </w:rPr>
        <w:t>dministracijos direktoriaus įsakymu, kai:</w:t>
      </w:r>
    </w:p>
    <w:p w14:paraId="4DE53B8D" w14:textId="77777777" w:rsidR="001C0BBC" w:rsidRPr="00D8374C" w:rsidRDefault="001C0BBC" w:rsidP="0064496B">
      <w:pPr>
        <w:spacing w:after="0" w:line="240" w:lineRule="auto"/>
        <w:ind w:firstLine="1247"/>
        <w:jc w:val="both"/>
        <w:rPr>
          <w:rFonts w:ascii="Times New Roman" w:hAnsi="Times New Roman"/>
          <w:sz w:val="24"/>
          <w:szCs w:val="24"/>
        </w:rPr>
      </w:pPr>
      <w:r>
        <w:rPr>
          <w:rFonts w:ascii="Times New Roman" w:hAnsi="Times New Roman"/>
          <w:sz w:val="24"/>
          <w:szCs w:val="24"/>
        </w:rPr>
        <w:t xml:space="preserve"> </w:t>
      </w:r>
      <w:r w:rsidRPr="00D8374C">
        <w:rPr>
          <w:rFonts w:ascii="Times New Roman" w:hAnsi="Times New Roman"/>
          <w:sz w:val="24"/>
          <w:szCs w:val="24"/>
        </w:rPr>
        <w:t>3</w:t>
      </w:r>
      <w:r>
        <w:rPr>
          <w:rFonts w:ascii="Times New Roman" w:hAnsi="Times New Roman"/>
          <w:sz w:val="24"/>
          <w:szCs w:val="24"/>
        </w:rPr>
        <w:t>2</w:t>
      </w:r>
      <w:r w:rsidRPr="00D8374C">
        <w:rPr>
          <w:rFonts w:ascii="Times New Roman" w:hAnsi="Times New Roman"/>
          <w:sz w:val="24"/>
          <w:szCs w:val="24"/>
        </w:rPr>
        <w:t xml:space="preserve">.1. </w:t>
      </w:r>
      <w:r>
        <w:rPr>
          <w:rFonts w:ascii="Times New Roman" w:hAnsi="Times New Roman"/>
          <w:sz w:val="24"/>
          <w:szCs w:val="24"/>
        </w:rPr>
        <w:t>N</w:t>
      </w:r>
      <w:r w:rsidRPr="00D8374C">
        <w:rPr>
          <w:rFonts w:ascii="Times New Roman" w:hAnsi="Times New Roman"/>
          <w:sz w:val="24"/>
          <w:szCs w:val="24"/>
        </w:rPr>
        <w:t xml:space="preserve">ustatoma, kad </w:t>
      </w:r>
      <w:r>
        <w:rPr>
          <w:rFonts w:ascii="Palemonas" w:hAnsi="Palemonas"/>
          <w:sz w:val="24"/>
          <w:szCs w:val="24"/>
        </w:rPr>
        <w:t>Atrankos</w:t>
      </w:r>
      <w:r w:rsidRPr="00D8374C">
        <w:rPr>
          <w:rFonts w:ascii="Times New Roman" w:hAnsi="Times New Roman"/>
          <w:sz w:val="24"/>
          <w:szCs w:val="24"/>
        </w:rPr>
        <w:t xml:space="preserve"> apraše nurodytuose dokumentu</w:t>
      </w:r>
      <w:r>
        <w:rPr>
          <w:rFonts w:ascii="Times New Roman" w:hAnsi="Times New Roman"/>
          <w:sz w:val="24"/>
          <w:szCs w:val="24"/>
        </w:rPr>
        <w:t>ose pateikti klaidingi duomenys.</w:t>
      </w:r>
    </w:p>
    <w:p w14:paraId="6E2A6CE8" w14:textId="77777777" w:rsidR="001C0BBC" w:rsidRPr="00D8374C" w:rsidRDefault="001C0BBC" w:rsidP="0064496B">
      <w:pPr>
        <w:spacing w:after="0" w:line="240" w:lineRule="auto"/>
        <w:ind w:firstLine="1247"/>
        <w:jc w:val="both"/>
        <w:rPr>
          <w:rFonts w:ascii="Times New Roman" w:hAnsi="Times New Roman"/>
          <w:sz w:val="24"/>
          <w:szCs w:val="24"/>
        </w:rPr>
      </w:pPr>
      <w:r>
        <w:rPr>
          <w:rFonts w:ascii="Times New Roman" w:hAnsi="Times New Roman"/>
          <w:sz w:val="24"/>
          <w:szCs w:val="24"/>
        </w:rPr>
        <w:t xml:space="preserve"> </w:t>
      </w:r>
      <w:r w:rsidRPr="00D8374C">
        <w:rPr>
          <w:rFonts w:ascii="Times New Roman" w:hAnsi="Times New Roman"/>
          <w:sz w:val="24"/>
          <w:szCs w:val="24"/>
        </w:rPr>
        <w:t>3</w:t>
      </w:r>
      <w:r>
        <w:rPr>
          <w:rFonts w:ascii="Times New Roman" w:hAnsi="Times New Roman"/>
          <w:sz w:val="24"/>
          <w:szCs w:val="24"/>
        </w:rPr>
        <w:t>2</w:t>
      </w:r>
      <w:r w:rsidRPr="00D8374C">
        <w:rPr>
          <w:rFonts w:ascii="Times New Roman" w:hAnsi="Times New Roman"/>
          <w:sz w:val="24"/>
          <w:szCs w:val="24"/>
        </w:rPr>
        <w:t xml:space="preserve">.2. </w:t>
      </w:r>
      <w:r>
        <w:rPr>
          <w:rFonts w:ascii="Times New Roman" w:hAnsi="Times New Roman"/>
          <w:sz w:val="24"/>
          <w:szCs w:val="24"/>
        </w:rPr>
        <w:t>L</w:t>
      </w:r>
      <w:r w:rsidRPr="00D8374C">
        <w:rPr>
          <w:rFonts w:ascii="Times New Roman" w:hAnsi="Times New Roman"/>
          <w:sz w:val="24"/>
          <w:szCs w:val="24"/>
        </w:rPr>
        <w:t>eidimo</w:t>
      </w:r>
      <w:r>
        <w:rPr>
          <w:rFonts w:ascii="Times New Roman" w:hAnsi="Times New Roman"/>
          <w:sz w:val="24"/>
          <w:szCs w:val="24"/>
        </w:rPr>
        <w:t xml:space="preserve"> ar Projekto </w:t>
      </w:r>
      <w:r w:rsidRPr="00D8374C">
        <w:rPr>
          <w:rFonts w:ascii="Times New Roman" w:hAnsi="Times New Roman"/>
          <w:sz w:val="24"/>
          <w:szCs w:val="24"/>
        </w:rPr>
        <w:t>turėtojas (fizinis asmuo ar juridinio asmens darbuotojas, savininkas ar vadovas) du ka</w:t>
      </w:r>
      <w:r>
        <w:rPr>
          <w:rFonts w:ascii="Times New Roman" w:hAnsi="Times New Roman"/>
          <w:sz w:val="24"/>
          <w:szCs w:val="24"/>
        </w:rPr>
        <w:t>rtus toje pačioje prekybos ar</w:t>
      </w:r>
      <w:r w:rsidRPr="00D8374C">
        <w:rPr>
          <w:rFonts w:ascii="Times New Roman" w:hAnsi="Times New Roman"/>
          <w:sz w:val="24"/>
          <w:szCs w:val="24"/>
        </w:rPr>
        <w:t xml:space="preserve"> paslaugų teikimo viešojoje vietoje per </w:t>
      </w:r>
      <w:r>
        <w:rPr>
          <w:rFonts w:ascii="Times New Roman" w:hAnsi="Times New Roman"/>
          <w:sz w:val="24"/>
          <w:szCs w:val="24"/>
        </w:rPr>
        <w:t>L</w:t>
      </w:r>
      <w:r w:rsidRPr="00D8374C">
        <w:rPr>
          <w:rFonts w:ascii="Times New Roman" w:hAnsi="Times New Roman"/>
          <w:sz w:val="24"/>
          <w:szCs w:val="24"/>
        </w:rPr>
        <w:t xml:space="preserve">eidimo </w:t>
      </w:r>
      <w:r>
        <w:rPr>
          <w:rFonts w:ascii="Times New Roman" w:hAnsi="Times New Roman"/>
          <w:sz w:val="24"/>
          <w:szCs w:val="24"/>
        </w:rPr>
        <w:t xml:space="preserve">ar Projekto </w:t>
      </w:r>
      <w:r w:rsidRPr="00D8374C">
        <w:rPr>
          <w:rFonts w:ascii="Times New Roman" w:hAnsi="Times New Roman"/>
          <w:sz w:val="24"/>
          <w:szCs w:val="24"/>
        </w:rPr>
        <w:t>galiojimo laikotarpį pažeidė šių Taisyklių reikalavimus</w:t>
      </w:r>
      <w:r>
        <w:rPr>
          <w:rFonts w:ascii="Times New Roman" w:hAnsi="Times New Roman"/>
          <w:sz w:val="24"/>
          <w:szCs w:val="24"/>
        </w:rPr>
        <w:t>,</w:t>
      </w:r>
      <w:r w:rsidRPr="00D8374C">
        <w:rPr>
          <w:rFonts w:ascii="Times New Roman" w:hAnsi="Times New Roman"/>
          <w:sz w:val="24"/>
          <w:szCs w:val="24"/>
        </w:rPr>
        <w:t xml:space="preserve"> </w:t>
      </w:r>
      <w:r>
        <w:rPr>
          <w:rFonts w:ascii="Palemonas" w:hAnsi="Palemonas"/>
          <w:sz w:val="24"/>
          <w:szCs w:val="24"/>
        </w:rPr>
        <w:t>jų</w:t>
      </w:r>
      <w:r w:rsidRPr="00F31029">
        <w:rPr>
          <w:rFonts w:ascii="Palemonas" w:hAnsi="Palemonas"/>
          <w:sz w:val="24"/>
          <w:szCs w:val="24"/>
        </w:rPr>
        <w:t xml:space="preserve"> darbo vietos faktiškai užimamas plotas ar laikinų įrenginių paslaugai teikti skaičius buvo didesnis už nurodytą </w:t>
      </w:r>
      <w:r>
        <w:rPr>
          <w:rFonts w:ascii="Palemonas" w:hAnsi="Palemonas"/>
          <w:sz w:val="24"/>
          <w:szCs w:val="24"/>
        </w:rPr>
        <w:t xml:space="preserve">Leidime ar Projekte, </w:t>
      </w:r>
      <w:r w:rsidRPr="00D8374C">
        <w:rPr>
          <w:rFonts w:ascii="Times New Roman" w:hAnsi="Times New Roman"/>
          <w:sz w:val="24"/>
          <w:szCs w:val="24"/>
        </w:rPr>
        <w:t>ir jam paskirtos administracinės nuobau</w:t>
      </w:r>
      <w:r>
        <w:rPr>
          <w:rFonts w:ascii="Times New Roman" w:hAnsi="Times New Roman"/>
          <w:sz w:val="24"/>
          <w:szCs w:val="24"/>
        </w:rPr>
        <w:t>dos už šių Taisyklių pažeidimus.</w:t>
      </w:r>
    </w:p>
    <w:p w14:paraId="6CA0F491" w14:textId="77777777" w:rsidR="001C0BBC" w:rsidRDefault="001C0BBC" w:rsidP="0064496B">
      <w:pPr>
        <w:spacing w:after="0" w:line="240" w:lineRule="auto"/>
        <w:ind w:firstLine="1247"/>
        <w:jc w:val="both"/>
        <w:rPr>
          <w:rFonts w:ascii="Palemonas" w:hAnsi="Palemonas"/>
          <w:sz w:val="24"/>
          <w:szCs w:val="24"/>
        </w:rPr>
      </w:pPr>
      <w:r w:rsidRPr="00D8374C">
        <w:rPr>
          <w:rFonts w:ascii="Times New Roman" w:hAnsi="Times New Roman"/>
          <w:sz w:val="24"/>
          <w:szCs w:val="24"/>
        </w:rPr>
        <w:t>3</w:t>
      </w:r>
      <w:r>
        <w:rPr>
          <w:rFonts w:ascii="Times New Roman" w:hAnsi="Times New Roman"/>
          <w:sz w:val="24"/>
          <w:szCs w:val="24"/>
        </w:rPr>
        <w:t>2</w:t>
      </w:r>
      <w:r w:rsidRPr="00D8374C">
        <w:rPr>
          <w:rFonts w:ascii="Times New Roman" w:hAnsi="Times New Roman"/>
          <w:sz w:val="24"/>
          <w:szCs w:val="24"/>
        </w:rPr>
        <w:t>.</w:t>
      </w:r>
      <w:r>
        <w:rPr>
          <w:rFonts w:ascii="Times New Roman" w:hAnsi="Times New Roman"/>
          <w:sz w:val="24"/>
          <w:szCs w:val="24"/>
        </w:rPr>
        <w:t>3</w:t>
      </w:r>
      <w:r w:rsidRPr="00D8374C">
        <w:rPr>
          <w:rFonts w:ascii="Times New Roman" w:hAnsi="Times New Roman"/>
          <w:sz w:val="24"/>
          <w:szCs w:val="24"/>
        </w:rPr>
        <w:t xml:space="preserve">. </w:t>
      </w:r>
      <w:r w:rsidRPr="00D8374C">
        <w:rPr>
          <w:rFonts w:ascii="Palemonas" w:hAnsi="Palemonas"/>
          <w:sz w:val="24"/>
          <w:szCs w:val="24"/>
        </w:rPr>
        <w:t xml:space="preserve"> </w:t>
      </w:r>
      <w:r>
        <w:rPr>
          <w:rFonts w:ascii="Palemonas" w:hAnsi="Palemonas"/>
          <w:sz w:val="24"/>
          <w:szCs w:val="24"/>
        </w:rPr>
        <w:t>N</w:t>
      </w:r>
      <w:r w:rsidRPr="00D8374C">
        <w:rPr>
          <w:rFonts w:ascii="Palemonas" w:hAnsi="Palemonas"/>
          <w:sz w:val="24"/>
          <w:szCs w:val="24"/>
        </w:rPr>
        <w:t xml:space="preserve">ustatoma, kad </w:t>
      </w:r>
      <w:r>
        <w:rPr>
          <w:rFonts w:ascii="Palemonas" w:hAnsi="Palemonas"/>
          <w:sz w:val="24"/>
          <w:szCs w:val="24"/>
        </w:rPr>
        <w:t>L</w:t>
      </w:r>
      <w:r w:rsidRPr="00D8374C">
        <w:rPr>
          <w:rFonts w:ascii="Palemonas" w:hAnsi="Palemonas"/>
          <w:sz w:val="24"/>
          <w:szCs w:val="24"/>
        </w:rPr>
        <w:t xml:space="preserve">eidimas </w:t>
      </w:r>
      <w:r>
        <w:rPr>
          <w:rFonts w:ascii="Palemonas" w:hAnsi="Palemonas"/>
          <w:sz w:val="24"/>
          <w:szCs w:val="24"/>
        </w:rPr>
        <w:t>buvo perduotas kitiems asmenims.</w:t>
      </w:r>
    </w:p>
    <w:p w14:paraId="75D35B47" w14:textId="77777777" w:rsidR="001C0BBC" w:rsidRPr="00D8374C" w:rsidRDefault="001C0BBC" w:rsidP="002F7F6B">
      <w:pPr>
        <w:spacing w:after="0" w:line="240" w:lineRule="auto"/>
        <w:ind w:firstLine="1247"/>
        <w:jc w:val="both"/>
        <w:rPr>
          <w:rFonts w:ascii="Times New Roman" w:hAnsi="Times New Roman"/>
          <w:sz w:val="24"/>
          <w:szCs w:val="24"/>
        </w:rPr>
      </w:pPr>
      <w:r w:rsidRPr="00D8374C">
        <w:rPr>
          <w:rFonts w:ascii="Times New Roman" w:hAnsi="Times New Roman"/>
          <w:sz w:val="24"/>
          <w:szCs w:val="24"/>
        </w:rPr>
        <w:t>3</w:t>
      </w:r>
      <w:r>
        <w:rPr>
          <w:rFonts w:ascii="Times New Roman" w:hAnsi="Times New Roman"/>
          <w:sz w:val="24"/>
          <w:szCs w:val="24"/>
        </w:rPr>
        <w:t>3</w:t>
      </w:r>
      <w:r w:rsidRPr="00D8374C">
        <w:rPr>
          <w:rFonts w:ascii="Times New Roman" w:hAnsi="Times New Roman"/>
          <w:sz w:val="24"/>
          <w:szCs w:val="24"/>
        </w:rPr>
        <w:t xml:space="preserve">.  Leidimas naikinamas, jei </w:t>
      </w:r>
      <w:r>
        <w:rPr>
          <w:rFonts w:ascii="Times New Roman" w:hAnsi="Times New Roman"/>
          <w:sz w:val="24"/>
          <w:szCs w:val="24"/>
        </w:rPr>
        <w:t>L</w:t>
      </w:r>
      <w:r w:rsidRPr="00D8374C">
        <w:rPr>
          <w:rFonts w:ascii="Times New Roman" w:hAnsi="Times New Roman"/>
          <w:sz w:val="24"/>
          <w:szCs w:val="24"/>
        </w:rPr>
        <w:t xml:space="preserve">eidimo turėtojas raštu ar elektroninėmis priemonėmis, tiesiogiai ar per kontaktinį centrą Savivaldybės administracijai pateikia prašymą dėl </w:t>
      </w:r>
      <w:r>
        <w:rPr>
          <w:rFonts w:ascii="Times New Roman" w:hAnsi="Times New Roman"/>
          <w:sz w:val="24"/>
          <w:szCs w:val="24"/>
        </w:rPr>
        <w:t>L</w:t>
      </w:r>
      <w:r w:rsidRPr="00D8374C">
        <w:rPr>
          <w:rFonts w:ascii="Times New Roman" w:hAnsi="Times New Roman"/>
          <w:sz w:val="24"/>
          <w:szCs w:val="24"/>
        </w:rPr>
        <w:t xml:space="preserve">eidimo panaikinimo, nes dėl priimtų įstatymų ar kitų teisės aktų pasikeitimo nebegali pasinaudoti išduoto </w:t>
      </w:r>
      <w:r>
        <w:rPr>
          <w:rFonts w:ascii="Times New Roman" w:hAnsi="Times New Roman"/>
          <w:sz w:val="24"/>
          <w:szCs w:val="24"/>
        </w:rPr>
        <w:t>L</w:t>
      </w:r>
      <w:r w:rsidRPr="00D8374C">
        <w:rPr>
          <w:rFonts w:ascii="Times New Roman" w:hAnsi="Times New Roman"/>
          <w:sz w:val="24"/>
          <w:szCs w:val="24"/>
        </w:rPr>
        <w:t xml:space="preserve">eidimo </w:t>
      </w:r>
      <w:r>
        <w:rPr>
          <w:rFonts w:ascii="Times New Roman" w:hAnsi="Times New Roman"/>
          <w:sz w:val="24"/>
          <w:szCs w:val="24"/>
        </w:rPr>
        <w:t>suteiktomis teisėmis.</w:t>
      </w:r>
    </w:p>
    <w:p w14:paraId="4861B5B1" w14:textId="77777777" w:rsidR="001C0BBC" w:rsidRPr="00D8374C" w:rsidRDefault="001C0BBC" w:rsidP="00F168EF">
      <w:pPr>
        <w:spacing w:after="0" w:line="240" w:lineRule="auto"/>
        <w:ind w:firstLine="1247"/>
        <w:jc w:val="both"/>
        <w:rPr>
          <w:rFonts w:ascii="Palemonas" w:hAnsi="Palemonas"/>
          <w:sz w:val="24"/>
          <w:szCs w:val="24"/>
        </w:rPr>
      </w:pPr>
      <w:r>
        <w:rPr>
          <w:rFonts w:ascii="Palemonas" w:hAnsi="Palemonas"/>
          <w:sz w:val="24"/>
          <w:szCs w:val="24"/>
        </w:rPr>
        <w:t>34</w:t>
      </w:r>
      <w:r w:rsidRPr="00D8374C">
        <w:rPr>
          <w:rFonts w:ascii="Palemonas" w:hAnsi="Palemonas"/>
          <w:sz w:val="24"/>
          <w:szCs w:val="24"/>
        </w:rPr>
        <w:t>. Leidimas</w:t>
      </w:r>
      <w:r>
        <w:rPr>
          <w:rFonts w:ascii="Palemonas" w:hAnsi="Palemonas"/>
          <w:sz w:val="24"/>
          <w:szCs w:val="24"/>
        </w:rPr>
        <w:t xml:space="preserve"> neišduodamas ar Projektas</w:t>
      </w:r>
      <w:r w:rsidRPr="00D8374C">
        <w:rPr>
          <w:rFonts w:ascii="Palemonas" w:hAnsi="Palemonas"/>
          <w:sz w:val="24"/>
          <w:szCs w:val="24"/>
        </w:rPr>
        <w:t xml:space="preserve"> </w:t>
      </w:r>
      <w:r>
        <w:rPr>
          <w:rFonts w:ascii="Palemonas" w:hAnsi="Palemonas"/>
          <w:sz w:val="24"/>
          <w:szCs w:val="24"/>
        </w:rPr>
        <w:t>nederinamas, jeigu</w:t>
      </w:r>
      <w:r w:rsidRPr="00D8374C">
        <w:rPr>
          <w:rFonts w:ascii="Palemonas" w:hAnsi="Palemonas"/>
          <w:sz w:val="24"/>
          <w:szCs w:val="24"/>
        </w:rPr>
        <w:t>:</w:t>
      </w:r>
    </w:p>
    <w:p w14:paraId="67842DBA" w14:textId="77777777" w:rsidR="001C0BBC" w:rsidRPr="00D8374C" w:rsidRDefault="001C0BBC" w:rsidP="00710112">
      <w:pPr>
        <w:spacing w:after="0" w:line="240" w:lineRule="auto"/>
        <w:ind w:firstLine="1247"/>
        <w:jc w:val="both"/>
        <w:rPr>
          <w:rFonts w:ascii="Palemonas" w:hAnsi="Palemonas"/>
          <w:sz w:val="24"/>
          <w:szCs w:val="24"/>
        </w:rPr>
      </w:pPr>
      <w:r>
        <w:rPr>
          <w:rFonts w:ascii="Palemonas" w:hAnsi="Palemonas"/>
          <w:sz w:val="24"/>
          <w:szCs w:val="24"/>
        </w:rPr>
        <w:t>34.1. A</w:t>
      </w:r>
      <w:r w:rsidRPr="00D8374C">
        <w:rPr>
          <w:rFonts w:ascii="Palemonas" w:hAnsi="Palemonas"/>
          <w:sz w:val="24"/>
          <w:szCs w:val="24"/>
        </w:rPr>
        <w:t xml:space="preserve">smuo pagal Savivaldybės administracijos ir kitų jos įstaigų parengtus skolininkų sąrašus skolingas </w:t>
      </w:r>
      <w:r>
        <w:rPr>
          <w:rFonts w:ascii="Palemonas" w:hAnsi="Palemonas"/>
          <w:sz w:val="24"/>
          <w:szCs w:val="24"/>
        </w:rPr>
        <w:t>Savivaldybei, jos institucijoms.</w:t>
      </w:r>
    </w:p>
    <w:p w14:paraId="54DB1E06" w14:textId="77777777" w:rsidR="001C0BBC" w:rsidRPr="00D8374C" w:rsidRDefault="001C0BBC" w:rsidP="00710112">
      <w:pPr>
        <w:spacing w:after="0" w:line="240" w:lineRule="auto"/>
        <w:ind w:firstLine="1247"/>
        <w:jc w:val="both"/>
        <w:rPr>
          <w:rFonts w:ascii="Times New Roman" w:hAnsi="Times New Roman"/>
          <w:sz w:val="24"/>
          <w:szCs w:val="24"/>
        </w:rPr>
      </w:pPr>
      <w:r>
        <w:rPr>
          <w:rFonts w:ascii="Palemonas" w:hAnsi="Palemonas"/>
          <w:sz w:val="24"/>
          <w:szCs w:val="24"/>
        </w:rPr>
        <w:t>34.2. P</w:t>
      </w:r>
      <w:r w:rsidRPr="00D8374C">
        <w:rPr>
          <w:rFonts w:ascii="Palemonas" w:hAnsi="Palemonas"/>
          <w:sz w:val="24"/>
          <w:szCs w:val="24"/>
        </w:rPr>
        <w:t xml:space="preserve">ateikti ne visi </w:t>
      </w:r>
      <w:r>
        <w:rPr>
          <w:rFonts w:ascii="Palemonas" w:hAnsi="Palemonas"/>
          <w:sz w:val="24"/>
          <w:szCs w:val="24"/>
        </w:rPr>
        <w:t>Atrankos</w:t>
      </w:r>
      <w:r w:rsidRPr="00D8374C">
        <w:rPr>
          <w:rFonts w:ascii="Times New Roman" w:hAnsi="Times New Roman"/>
          <w:sz w:val="24"/>
          <w:szCs w:val="24"/>
        </w:rPr>
        <w:t xml:space="preserve"> apraše nurodyti dokumentai ir derinima</w:t>
      </w:r>
      <w:r>
        <w:rPr>
          <w:rFonts w:ascii="Times New Roman" w:hAnsi="Times New Roman"/>
          <w:sz w:val="24"/>
          <w:szCs w:val="24"/>
        </w:rPr>
        <w:t>i arba jie netinkamai įforminti.</w:t>
      </w:r>
    </w:p>
    <w:p w14:paraId="751BA3C5" w14:textId="77777777" w:rsidR="001C0BBC" w:rsidRPr="00D8374C" w:rsidRDefault="001C0BBC" w:rsidP="00710112">
      <w:pPr>
        <w:spacing w:after="0" w:line="240" w:lineRule="auto"/>
        <w:ind w:firstLine="1247"/>
        <w:jc w:val="both"/>
        <w:rPr>
          <w:rFonts w:ascii="Times New Roman" w:hAnsi="Times New Roman"/>
          <w:sz w:val="24"/>
          <w:szCs w:val="24"/>
        </w:rPr>
      </w:pPr>
      <w:r>
        <w:rPr>
          <w:rFonts w:ascii="Times New Roman" w:hAnsi="Times New Roman"/>
          <w:sz w:val="24"/>
          <w:szCs w:val="24"/>
        </w:rPr>
        <w:t>34</w:t>
      </w:r>
      <w:r w:rsidRPr="00D8374C">
        <w:rPr>
          <w:rFonts w:ascii="Times New Roman" w:hAnsi="Times New Roman"/>
          <w:sz w:val="24"/>
          <w:szCs w:val="24"/>
        </w:rPr>
        <w:t xml:space="preserve">.3. </w:t>
      </w:r>
      <w:r>
        <w:rPr>
          <w:rFonts w:ascii="Times New Roman" w:hAnsi="Times New Roman"/>
          <w:sz w:val="24"/>
          <w:szCs w:val="24"/>
        </w:rPr>
        <w:t>V</w:t>
      </w:r>
      <w:r w:rsidRPr="00D8374C">
        <w:rPr>
          <w:rFonts w:ascii="Times New Roman" w:hAnsi="Times New Roman"/>
          <w:sz w:val="24"/>
          <w:szCs w:val="24"/>
        </w:rPr>
        <w:t xml:space="preserve">ienerius metus </w:t>
      </w:r>
      <w:r>
        <w:rPr>
          <w:rFonts w:ascii="Times New Roman" w:hAnsi="Times New Roman"/>
          <w:sz w:val="24"/>
          <w:szCs w:val="24"/>
        </w:rPr>
        <w:t xml:space="preserve">nuo Leidimo </w:t>
      </w:r>
      <w:r w:rsidRPr="00D8374C">
        <w:rPr>
          <w:rFonts w:ascii="Times New Roman" w:hAnsi="Times New Roman"/>
          <w:sz w:val="24"/>
          <w:szCs w:val="24"/>
        </w:rPr>
        <w:t>galiojimo panaikinimo dienos</w:t>
      </w:r>
      <w:r>
        <w:rPr>
          <w:rFonts w:ascii="Times New Roman" w:hAnsi="Times New Roman"/>
          <w:sz w:val="24"/>
          <w:szCs w:val="24"/>
        </w:rPr>
        <w:t xml:space="preserve"> A</w:t>
      </w:r>
      <w:r w:rsidRPr="00D8374C">
        <w:rPr>
          <w:rFonts w:ascii="Times New Roman" w:hAnsi="Times New Roman"/>
          <w:sz w:val="24"/>
          <w:szCs w:val="24"/>
        </w:rPr>
        <w:t xml:space="preserve">smenims, kuriems buvo panaikintas </w:t>
      </w:r>
      <w:r>
        <w:rPr>
          <w:rFonts w:ascii="Times New Roman" w:hAnsi="Times New Roman"/>
          <w:sz w:val="24"/>
          <w:szCs w:val="24"/>
        </w:rPr>
        <w:t>L</w:t>
      </w:r>
      <w:r w:rsidRPr="00D8374C">
        <w:rPr>
          <w:rFonts w:ascii="Times New Roman" w:hAnsi="Times New Roman"/>
          <w:sz w:val="24"/>
          <w:szCs w:val="24"/>
        </w:rPr>
        <w:t xml:space="preserve">eidimo </w:t>
      </w:r>
      <w:r>
        <w:rPr>
          <w:rFonts w:ascii="Times New Roman" w:hAnsi="Times New Roman"/>
          <w:sz w:val="24"/>
          <w:szCs w:val="24"/>
        </w:rPr>
        <w:t xml:space="preserve">ar Projekto </w:t>
      </w:r>
      <w:r w:rsidRPr="00D8374C">
        <w:rPr>
          <w:rFonts w:ascii="Times New Roman" w:hAnsi="Times New Roman"/>
          <w:sz w:val="24"/>
          <w:szCs w:val="24"/>
        </w:rPr>
        <w:t xml:space="preserve">galiojimas šių Taisyklių </w:t>
      </w:r>
      <w:r w:rsidRPr="00F31029">
        <w:rPr>
          <w:rFonts w:ascii="Times New Roman" w:hAnsi="Times New Roman"/>
          <w:sz w:val="24"/>
          <w:szCs w:val="24"/>
        </w:rPr>
        <w:t>3</w:t>
      </w:r>
      <w:r>
        <w:rPr>
          <w:rFonts w:ascii="Times New Roman" w:hAnsi="Times New Roman"/>
          <w:sz w:val="24"/>
          <w:szCs w:val="24"/>
        </w:rPr>
        <w:t>2</w:t>
      </w:r>
      <w:r w:rsidRPr="00D8374C">
        <w:rPr>
          <w:rFonts w:ascii="Times New Roman" w:hAnsi="Times New Roman"/>
          <w:sz w:val="24"/>
          <w:szCs w:val="24"/>
        </w:rPr>
        <w:t xml:space="preserve"> punkte nurodytais atvejais toje pačioje prekybos ar paslaugų teikimo viešojoje vietoje</w:t>
      </w:r>
      <w:r>
        <w:rPr>
          <w:rFonts w:ascii="Times New Roman" w:hAnsi="Times New Roman"/>
          <w:sz w:val="24"/>
          <w:szCs w:val="24"/>
        </w:rPr>
        <w:t>.</w:t>
      </w:r>
    </w:p>
    <w:p w14:paraId="4066A35E" w14:textId="77777777" w:rsidR="001C0BBC" w:rsidRDefault="001C0BBC" w:rsidP="003F19AF">
      <w:pPr>
        <w:spacing w:after="0" w:line="240" w:lineRule="auto"/>
        <w:ind w:firstLine="1247"/>
        <w:jc w:val="both"/>
        <w:rPr>
          <w:rFonts w:ascii="Times New Roman" w:hAnsi="Times New Roman"/>
          <w:sz w:val="24"/>
          <w:szCs w:val="24"/>
        </w:rPr>
      </w:pPr>
      <w:r>
        <w:rPr>
          <w:rFonts w:ascii="Times New Roman" w:hAnsi="Times New Roman"/>
          <w:sz w:val="24"/>
          <w:szCs w:val="24"/>
        </w:rPr>
        <w:t>34</w:t>
      </w:r>
      <w:r w:rsidRPr="00D8374C">
        <w:rPr>
          <w:rFonts w:ascii="Times New Roman" w:hAnsi="Times New Roman"/>
          <w:sz w:val="24"/>
          <w:szCs w:val="24"/>
        </w:rPr>
        <w:t>.4</w:t>
      </w:r>
      <w:r w:rsidRPr="001F7729">
        <w:rPr>
          <w:rFonts w:ascii="Times New Roman" w:hAnsi="Times New Roman"/>
          <w:sz w:val="24"/>
          <w:szCs w:val="24"/>
        </w:rPr>
        <w:t xml:space="preserve">. </w:t>
      </w:r>
      <w:r>
        <w:rPr>
          <w:rFonts w:ascii="Times New Roman" w:hAnsi="Times New Roman"/>
          <w:sz w:val="24"/>
          <w:szCs w:val="24"/>
        </w:rPr>
        <w:t>A</w:t>
      </w:r>
      <w:r w:rsidRPr="001F7729">
        <w:rPr>
          <w:rFonts w:ascii="Times New Roman" w:hAnsi="Times New Roman"/>
          <w:sz w:val="24"/>
          <w:szCs w:val="24"/>
        </w:rPr>
        <w:t xml:space="preserve">smenims, jaunesniems kaip 18 metų, kurių civilinis veiksnumas nenustatytas vadovaujantis Lietuvos </w:t>
      </w:r>
      <w:r>
        <w:rPr>
          <w:rFonts w:ascii="Times New Roman" w:hAnsi="Times New Roman"/>
          <w:sz w:val="24"/>
          <w:szCs w:val="24"/>
        </w:rPr>
        <w:t>R</w:t>
      </w:r>
      <w:r w:rsidRPr="001F7729">
        <w:rPr>
          <w:rFonts w:ascii="Times New Roman" w:hAnsi="Times New Roman"/>
          <w:sz w:val="24"/>
          <w:szCs w:val="24"/>
        </w:rPr>
        <w:t xml:space="preserve">espublikos </w:t>
      </w:r>
      <w:r>
        <w:rPr>
          <w:rFonts w:ascii="Times New Roman" w:hAnsi="Times New Roman"/>
          <w:sz w:val="24"/>
          <w:szCs w:val="24"/>
        </w:rPr>
        <w:t>c</w:t>
      </w:r>
      <w:r w:rsidRPr="001F7729">
        <w:rPr>
          <w:rFonts w:ascii="Times New Roman" w:hAnsi="Times New Roman"/>
          <w:sz w:val="24"/>
          <w:szCs w:val="24"/>
        </w:rPr>
        <w:t xml:space="preserve">ivilinio </w:t>
      </w:r>
      <w:r>
        <w:rPr>
          <w:rFonts w:ascii="Times New Roman" w:hAnsi="Times New Roman"/>
          <w:sz w:val="24"/>
          <w:szCs w:val="24"/>
        </w:rPr>
        <w:t>k</w:t>
      </w:r>
      <w:r w:rsidRPr="001F7729">
        <w:rPr>
          <w:rFonts w:ascii="Times New Roman" w:hAnsi="Times New Roman"/>
          <w:sz w:val="24"/>
          <w:szCs w:val="24"/>
        </w:rPr>
        <w:t>odekso 2.5</w:t>
      </w:r>
      <w:r>
        <w:rPr>
          <w:rFonts w:ascii="Times New Roman" w:hAnsi="Times New Roman"/>
          <w:sz w:val="24"/>
          <w:szCs w:val="24"/>
        </w:rPr>
        <w:t xml:space="preserve"> ir 2.9</w:t>
      </w:r>
      <w:r w:rsidRPr="001F7729">
        <w:rPr>
          <w:rFonts w:ascii="Times New Roman" w:hAnsi="Times New Roman"/>
          <w:sz w:val="24"/>
          <w:szCs w:val="24"/>
        </w:rPr>
        <w:t xml:space="preserve"> straipsni</w:t>
      </w:r>
      <w:r>
        <w:rPr>
          <w:rFonts w:ascii="Times New Roman" w:hAnsi="Times New Roman"/>
          <w:sz w:val="24"/>
          <w:szCs w:val="24"/>
        </w:rPr>
        <w:t>ais.</w:t>
      </w:r>
    </w:p>
    <w:p w14:paraId="3C962F15" w14:textId="77777777" w:rsidR="001C0BBC" w:rsidRDefault="001C0BBC" w:rsidP="00263EB9">
      <w:pPr>
        <w:spacing w:after="0" w:line="240" w:lineRule="auto"/>
        <w:ind w:firstLine="1247"/>
        <w:jc w:val="both"/>
        <w:rPr>
          <w:rFonts w:ascii="Times New Roman" w:hAnsi="Times New Roman"/>
          <w:sz w:val="24"/>
          <w:szCs w:val="24"/>
        </w:rPr>
      </w:pPr>
      <w:r>
        <w:rPr>
          <w:rFonts w:ascii="Times New Roman" w:hAnsi="Times New Roman"/>
          <w:sz w:val="24"/>
          <w:szCs w:val="24"/>
        </w:rPr>
        <w:t>35</w:t>
      </w:r>
      <w:r w:rsidRPr="00D8374C">
        <w:rPr>
          <w:rFonts w:ascii="Times New Roman" w:hAnsi="Times New Roman"/>
          <w:sz w:val="24"/>
          <w:szCs w:val="24"/>
        </w:rPr>
        <w:t xml:space="preserve">. Sprendimas </w:t>
      </w:r>
      <w:r>
        <w:rPr>
          <w:rFonts w:ascii="Times New Roman" w:hAnsi="Times New Roman"/>
          <w:sz w:val="24"/>
          <w:szCs w:val="24"/>
        </w:rPr>
        <w:t>L</w:t>
      </w:r>
      <w:r w:rsidRPr="00F31029">
        <w:rPr>
          <w:rFonts w:ascii="Times New Roman" w:hAnsi="Times New Roman"/>
          <w:sz w:val="24"/>
          <w:szCs w:val="24"/>
        </w:rPr>
        <w:t>eidimą</w:t>
      </w:r>
      <w:r>
        <w:rPr>
          <w:rFonts w:ascii="Times New Roman" w:hAnsi="Times New Roman"/>
          <w:sz w:val="24"/>
          <w:szCs w:val="24"/>
        </w:rPr>
        <w:t xml:space="preserve"> </w:t>
      </w:r>
      <w:r w:rsidRPr="00D8374C">
        <w:rPr>
          <w:rFonts w:ascii="Times New Roman" w:hAnsi="Times New Roman"/>
          <w:sz w:val="24"/>
          <w:szCs w:val="24"/>
        </w:rPr>
        <w:t>neišduoti</w:t>
      </w:r>
      <w:r>
        <w:rPr>
          <w:rFonts w:ascii="Times New Roman" w:hAnsi="Times New Roman"/>
          <w:sz w:val="24"/>
          <w:szCs w:val="24"/>
        </w:rPr>
        <w:t xml:space="preserve"> ar nederinti Projektą</w:t>
      </w:r>
      <w:r w:rsidRPr="00D8374C">
        <w:rPr>
          <w:rFonts w:ascii="Times New Roman" w:hAnsi="Times New Roman"/>
          <w:sz w:val="24"/>
          <w:szCs w:val="24"/>
        </w:rPr>
        <w:t xml:space="preserve">, sustabdyti </w:t>
      </w:r>
      <w:r>
        <w:rPr>
          <w:rFonts w:ascii="Times New Roman" w:hAnsi="Times New Roman"/>
          <w:sz w:val="24"/>
          <w:szCs w:val="24"/>
        </w:rPr>
        <w:t>Leidimo ar Projekto</w:t>
      </w:r>
      <w:r w:rsidRPr="00D8374C">
        <w:rPr>
          <w:rFonts w:ascii="Times New Roman" w:hAnsi="Times New Roman"/>
          <w:sz w:val="24"/>
          <w:szCs w:val="24"/>
        </w:rPr>
        <w:t xml:space="preserve"> galiojimą arba panaikinti </w:t>
      </w:r>
      <w:r>
        <w:rPr>
          <w:rFonts w:ascii="Times New Roman" w:hAnsi="Times New Roman"/>
          <w:sz w:val="24"/>
          <w:szCs w:val="24"/>
        </w:rPr>
        <w:t>Leidimo ar Projekto</w:t>
      </w:r>
      <w:r w:rsidRPr="00D8374C">
        <w:rPr>
          <w:rFonts w:ascii="Times New Roman" w:hAnsi="Times New Roman"/>
          <w:sz w:val="24"/>
          <w:szCs w:val="24"/>
        </w:rPr>
        <w:t xml:space="preserve"> galiojimą gali būti ginčijamas Lietuvos Respublikos įstatymų nustatyta tvarka.</w:t>
      </w:r>
    </w:p>
    <w:p w14:paraId="6898FB9D" w14:textId="77777777" w:rsidR="001C0BBC" w:rsidRPr="00263EB9" w:rsidRDefault="001C0BBC" w:rsidP="00263EB9">
      <w:pPr>
        <w:spacing w:after="0" w:line="240" w:lineRule="auto"/>
        <w:ind w:firstLine="1247"/>
        <w:jc w:val="both"/>
        <w:rPr>
          <w:rFonts w:ascii="Times New Roman" w:hAnsi="Times New Roman"/>
          <w:color w:val="FF0000"/>
          <w:sz w:val="24"/>
          <w:szCs w:val="24"/>
        </w:rPr>
      </w:pPr>
    </w:p>
    <w:p w14:paraId="4FF99EB6" w14:textId="77777777" w:rsidR="001C0BBC" w:rsidRPr="0074614C" w:rsidRDefault="001C0BBC" w:rsidP="0074614C">
      <w:pPr>
        <w:spacing w:after="0" w:line="240" w:lineRule="auto"/>
        <w:jc w:val="center"/>
        <w:outlineLvl w:val="6"/>
        <w:rPr>
          <w:rFonts w:ascii="Palemonas" w:hAnsi="Palemonas"/>
          <w:b/>
          <w:sz w:val="24"/>
          <w:szCs w:val="24"/>
          <w:lang w:eastAsia="lt-LT" w:bidi="bn-BD"/>
        </w:rPr>
      </w:pPr>
      <w:r w:rsidRPr="0074614C">
        <w:rPr>
          <w:rFonts w:ascii="Palemonas" w:hAnsi="Palemonas"/>
          <w:b/>
          <w:sz w:val="24"/>
          <w:szCs w:val="24"/>
          <w:lang w:eastAsia="lt-LT" w:bidi="bn-BD"/>
        </w:rPr>
        <w:t>V</w:t>
      </w:r>
      <w:r>
        <w:rPr>
          <w:rFonts w:ascii="Palemonas" w:hAnsi="Palemonas"/>
          <w:b/>
          <w:sz w:val="24"/>
          <w:szCs w:val="24"/>
          <w:lang w:eastAsia="lt-LT" w:bidi="bn-BD"/>
        </w:rPr>
        <w:t>II</w:t>
      </w:r>
      <w:r w:rsidRPr="0074614C">
        <w:rPr>
          <w:rFonts w:ascii="Palemonas" w:hAnsi="Palemonas"/>
          <w:b/>
          <w:sz w:val="24"/>
          <w:szCs w:val="24"/>
          <w:lang w:eastAsia="lt-LT" w:bidi="bn-BD"/>
        </w:rPr>
        <w:t>. KONTROLĖ</w:t>
      </w:r>
    </w:p>
    <w:p w14:paraId="364A7C71" w14:textId="77777777" w:rsidR="001C0BBC" w:rsidRPr="0074614C" w:rsidRDefault="001C0BBC" w:rsidP="0074614C">
      <w:pPr>
        <w:spacing w:after="0" w:line="240" w:lineRule="auto"/>
        <w:jc w:val="center"/>
        <w:rPr>
          <w:rFonts w:ascii="Palemonas" w:hAnsi="Palemonas"/>
          <w:sz w:val="16"/>
          <w:szCs w:val="16"/>
        </w:rPr>
      </w:pPr>
    </w:p>
    <w:p w14:paraId="6294CA19" w14:textId="77777777" w:rsidR="001C0BBC" w:rsidRPr="0074614C" w:rsidRDefault="001C0BBC" w:rsidP="00F168EF">
      <w:pPr>
        <w:spacing w:after="0" w:line="240" w:lineRule="auto"/>
        <w:ind w:firstLine="1247"/>
        <w:jc w:val="both"/>
        <w:rPr>
          <w:rFonts w:ascii="Palemonas" w:hAnsi="Palemonas"/>
          <w:sz w:val="24"/>
          <w:szCs w:val="24"/>
        </w:rPr>
      </w:pPr>
      <w:r>
        <w:rPr>
          <w:rFonts w:ascii="Palemonas" w:hAnsi="Palemonas"/>
          <w:sz w:val="24"/>
          <w:szCs w:val="24"/>
        </w:rPr>
        <w:t>36</w:t>
      </w:r>
      <w:r w:rsidRPr="008145A2">
        <w:rPr>
          <w:rFonts w:ascii="Palemonas" w:hAnsi="Palemonas"/>
          <w:sz w:val="24"/>
          <w:szCs w:val="24"/>
        </w:rPr>
        <w:t xml:space="preserve">. Kaip laikomasi šių </w:t>
      </w:r>
      <w:r>
        <w:rPr>
          <w:rFonts w:ascii="Palemonas" w:hAnsi="Palemonas"/>
          <w:sz w:val="24"/>
          <w:szCs w:val="24"/>
        </w:rPr>
        <w:t>T</w:t>
      </w:r>
      <w:r w:rsidRPr="008145A2">
        <w:rPr>
          <w:rFonts w:ascii="Palemonas" w:hAnsi="Palemonas"/>
          <w:sz w:val="24"/>
          <w:szCs w:val="24"/>
        </w:rPr>
        <w:t>aisyklių, kontroliuojama vadovaujantis Lietuvos Respublikos teisės aktų nustatyta tvarka, Savivaldybės administracijos nustatytais teisės aktais.</w:t>
      </w:r>
    </w:p>
    <w:p w14:paraId="011A1321" w14:textId="77777777" w:rsidR="001C0BBC" w:rsidRDefault="001C0BBC" w:rsidP="00F168EF">
      <w:pPr>
        <w:spacing w:after="0" w:line="240" w:lineRule="auto"/>
        <w:ind w:firstLine="1247"/>
        <w:jc w:val="both"/>
        <w:rPr>
          <w:rFonts w:ascii="Palemonas" w:hAnsi="Palemonas"/>
          <w:color w:val="000000"/>
          <w:sz w:val="24"/>
          <w:szCs w:val="24"/>
        </w:rPr>
      </w:pPr>
      <w:r>
        <w:rPr>
          <w:rFonts w:ascii="Palemonas" w:hAnsi="Palemonas"/>
          <w:color w:val="000000"/>
          <w:sz w:val="24"/>
          <w:szCs w:val="24"/>
        </w:rPr>
        <w:t>37</w:t>
      </w:r>
      <w:r w:rsidRPr="0074614C">
        <w:rPr>
          <w:rFonts w:ascii="Palemonas" w:hAnsi="Palemonas"/>
          <w:color w:val="000000"/>
          <w:sz w:val="24"/>
          <w:szCs w:val="24"/>
        </w:rPr>
        <w:t xml:space="preserve">. </w:t>
      </w:r>
      <w:r>
        <w:rPr>
          <w:rFonts w:ascii="Palemonas" w:hAnsi="Palemonas"/>
          <w:color w:val="000000"/>
          <w:sz w:val="24"/>
          <w:szCs w:val="24"/>
        </w:rPr>
        <w:t>Verslo ir strateginės plėtros</w:t>
      </w:r>
      <w:r w:rsidRPr="0074614C">
        <w:rPr>
          <w:rFonts w:ascii="Palemonas" w:hAnsi="Palemonas"/>
          <w:color w:val="000000"/>
          <w:sz w:val="24"/>
          <w:szCs w:val="24"/>
        </w:rPr>
        <w:t xml:space="preserve"> skyrius iki einamųjų metų </w:t>
      </w:r>
      <w:r>
        <w:rPr>
          <w:rFonts w:ascii="Palemonas" w:hAnsi="Palemonas"/>
          <w:color w:val="000000"/>
          <w:sz w:val="24"/>
          <w:szCs w:val="24"/>
        </w:rPr>
        <w:t>gruodžio</w:t>
      </w:r>
      <w:r w:rsidRPr="0074614C">
        <w:rPr>
          <w:rFonts w:ascii="Palemonas" w:hAnsi="Palemonas"/>
          <w:color w:val="000000"/>
          <w:sz w:val="24"/>
          <w:szCs w:val="24"/>
        </w:rPr>
        <w:t xml:space="preserve"> 1 d. </w:t>
      </w:r>
      <w:r>
        <w:rPr>
          <w:rFonts w:ascii="Palemonas" w:hAnsi="Palemonas"/>
          <w:color w:val="000000"/>
          <w:sz w:val="24"/>
          <w:szCs w:val="24"/>
        </w:rPr>
        <w:t>Savivaldybės administracijos d</w:t>
      </w:r>
      <w:r w:rsidRPr="0074614C">
        <w:rPr>
          <w:rFonts w:ascii="Palemonas" w:hAnsi="Palemonas"/>
          <w:color w:val="000000"/>
          <w:sz w:val="24"/>
          <w:szCs w:val="24"/>
        </w:rPr>
        <w:t>irektoriui pateikia ataskaitą apie prekybą ar</w:t>
      </w:r>
      <w:r>
        <w:rPr>
          <w:rFonts w:ascii="Palemonas" w:hAnsi="Palemonas"/>
          <w:color w:val="000000"/>
          <w:sz w:val="24"/>
          <w:szCs w:val="24"/>
        </w:rPr>
        <w:t xml:space="preserve"> </w:t>
      </w:r>
      <w:r w:rsidRPr="0074614C">
        <w:rPr>
          <w:rFonts w:ascii="Palemonas" w:hAnsi="Palemonas"/>
          <w:color w:val="000000"/>
          <w:sz w:val="24"/>
          <w:szCs w:val="24"/>
        </w:rPr>
        <w:t xml:space="preserve">paslaugų teikimą </w:t>
      </w:r>
      <w:r>
        <w:rPr>
          <w:rFonts w:ascii="Palemonas" w:hAnsi="Palemonas"/>
          <w:color w:val="000000"/>
          <w:sz w:val="24"/>
          <w:szCs w:val="24"/>
        </w:rPr>
        <w:t>Savivaldybės t</w:t>
      </w:r>
      <w:r w:rsidRPr="0074614C">
        <w:rPr>
          <w:rFonts w:ascii="Palemonas" w:hAnsi="Palemonas"/>
          <w:color w:val="000000"/>
          <w:sz w:val="24"/>
          <w:szCs w:val="24"/>
        </w:rPr>
        <w:t xml:space="preserve">arybos nustatytose viešosiose vietose. </w:t>
      </w:r>
    </w:p>
    <w:p w14:paraId="605C77A2" w14:textId="77777777" w:rsidR="001C0BBC" w:rsidRPr="0074614C" w:rsidRDefault="001C0BBC" w:rsidP="0074614C">
      <w:pPr>
        <w:spacing w:after="0" w:line="240" w:lineRule="auto"/>
        <w:ind w:firstLine="1247"/>
        <w:jc w:val="both"/>
        <w:rPr>
          <w:rFonts w:ascii="Palemonas" w:hAnsi="Palemonas"/>
          <w:strike/>
          <w:sz w:val="16"/>
          <w:szCs w:val="16"/>
        </w:rPr>
      </w:pPr>
    </w:p>
    <w:p w14:paraId="566666DB" w14:textId="77777777" w:rsidR="001C0BBC" w:rsidRPr="0074614C" w:rsidRDefault="001C0BBC" w:rsidP="0074614C">
      <w:pPr>
        <w:keepNext/>
        <w:spacing w:after="0" w:line="240" w:lineRule="auto"/>
        <w:jc w:val="center"/>
        <w:outlineLvl w:val="2"/>
        <w:rPr>
          <w:rFonts w:ascii="Palemonas" w:hAnsi="Palemonas"/>
          <w:b/>
          <w:bCs/>
          <w:sz w:val="24"/>
          <w:szCs w:val="24"/>
          <w:lang w:eastAsia="lt-LT" w:bidi="bn-BD"/>
        </w:rPr>
      </w:pPr>
      <w:r w:rsidRPr="0074614C">
        <w:rPr>
          <w:rFonts w:ascii="Palemonas" w:hAnsi="Palemonas"/>
          <w:b/>
          <w:bCs/>
          <w:sz w:val="24"/>
          <w:szCs w:val="24"/>
          <w:lang w:eastAsia="lt-LT" w:bidi="bn-BD"/>
        </w:rPr>
        <w:t>VI</w:t>
      </w:r>
      <w:r>
        <w:rPr>
          <w:rFonts w:ascii="Palemonas" w:hAnsi="Palemonas"/>
          <w:b/>
          <w:bCs/>
          <w:sz w:val="24"/>
          <w:szCs w:val="24"/>
          <w:lang w:eastAsia="lt-LT" w:bidi="bn-BD"/>
        </w:rPr>
        <w:t>II</w:t>
      </w:r>
      <w:r w:rsidRPr="0074614C">
        <w:rPr>
          <w:rFonts w:ascii="Palemonas" w:hAnsi="Palemonas"/>
          <w:b/>
          <w:bCs/>
          <w:sz w:val="24"/>
          <w:szCs w:val="24"/>
          <w:lang w:eastAsia="lt-LT" w:bidi="bn-BD"/>
        </w:rPr>
        <w:t>. ATSAKOMYBĖ</w:t>
      </w:r>
    </w:p>
    <w:p w14:paraId="3184BF2B" w14:textId="77777777" w:rsidR="001C0BBC" w:rsidRPr="0074614C" w:rsidRDefault="001C0BBC" w:rsidP="0074614C">
      <w:pPr>
        <w:spacing w:after="0" w:line="240" w:lineRule="auto"/>
        <w:jc w:val="center"/>
        <w:rPr>
          <w:rFonts w:ascii="Palemonas" w:hAnsi="Palemonas"/>
          <w:sz w:val="16"/>
          <w:szCs w:val="16"/>
        </w:rPr>
      </w:pPr>
    </w:p>
    <w:p w14:paraId="4CA6A5C5" w14:textId="77777777" w:rsidR="001C0BBC" w:rsidRPr="0074614C" w:rsidRDefault="001C0BBC" w:rsidP="00F168EF">
      <w:pPr>
        <w:spacing w:after="0" w:line="240" w:lineRule="auto"/>
        <w:ind w:firstLine="1247"/>
        <w:jc w:val="both"/>
        <w:rPr>
          <w:rFonts w:ascii="Palemonas" w:hAnsi="Palemonas"/>
          <w:sz w:val="24"/>
          <w:szCs w:val="24"/>
        </w:rPr>
      </w:pPr>
      <w:r>
        <w:rPr>
          <w:rFonts w:ascii="Palemonas" w:hAnsi="Palemonas"/>
          <w:sz w:val="24"/>
          <w:szCs w:val="24"/>
        </w:rPr>
        <w:t>38</w:t>
      </w:r>
      <w:r w:rsidRPr="0074614C">
        <w:rPr>
          <w:rFonts w:ascii="Palemonas" w:hAnsi="Palemonas"/>
          <w:sz w:val="24"/>
          <w:szCs w:val="24"/>
        </w:rPr>
        <w:t xml:space="preserve">. Pardavėjas ar paslaugų teikėjas, pažeidęs šias </w:t>
      </w:r>
      <w:r>
        <w:rPr>
          <w:rFonts w:ascii="Palemonas" w:hAnsi="Palemonas"/>
          <w:sz w:val="24"/>
          <w:szCs w:val="24"/>
        </w:rPr>
        <w:t>T</w:t>
      </w:r>
      <w:r w:rsidRPr="0074614C">
        <w:rPr>
          <w:rFonts w:ascii="Palemonas" w:hAnsi="Palemonas"/>
          <w:sz w:val="24"/>
          <w:szCs w:val="24"/>
        </w:rPr>
        <w:t xml:space="preserve">aisykles, atsako Lietuvos Respublikos įstatymų nustatyta tvarka. </w:t>
      </w:r>
    </w:p>
    <w:p w14:paraId="3032458B" w14:textId="77777777" w:rsidR="001C0BBC" w:rsidRPr="0074614C" w:rsidRDefault="001C0BBC" w:rsidP="0090692F">
      <w:pPr>
        <w:tabs>
          <w:tab w:val="left" w:pos="1276"/>
        </w:tabs>
        <w:spacing w:after="0" w:line="240" w:lineRule="auto"/>
        <w:jc w:val="both"/>
        <w:rPr>
          <w:rFonts w:ascii="Palemonas" w:hAnsi="Palemonas"/>
          <w:sz w:val="24"/>
          <w:szCs w:val="24"/>
        </w:rPr>
      </w:pPr>
      <w:r>
        <w:rPr>
          <w:rFonts w:ascii="Palemonas" w:hAnsi="Palemonas"/>
          <w:sz w:val="24"/>
          <w:szCs w:val="24"/>
        </w:rPr>
        <w:tab/>
      </w:r>
    </w:p>
    <w:p w14:paraId="13A2AA35" w14:textId="77777777" w:rsidR="001C0BBC" w:rsidRPr="0074614C" w:rsidRDefault="001C0BBC" w:rsidP="0074614C">
      <w:pPr>
        <w:spacing w:after="0" w:line="240" w:lineRule="auto"/>
        <w:ind w:firstLine="1247"/>
        <w:jc w:val="both"/>
        <w:rPr>
          <w:rFonts w:ascii="Palemonas" w:hAnsi="Palemonas"/>
          <w:sz w:val="24"/>
          <w:szCs w:val="24"/>
        </w:rPr>
      </w:pPr>
    </w:p>
    <w:p w14:paraId="62687C62" w14:textId="77777777" w:rsidR="001C0BBC" w:rsidRPr="002E47D5" w:rsidRDefault="001C0BBC" w:rsidP="002E47D5">
      <w:pPr>
        <w:spacing w:after="0" w:line="240" w:lineRule="auto"/>
        <w:jc w:val="center"/>
        <w:rPr>
          <w:rFonts w:ascii="Palemonas" w:hAnsi="Palemonas"/>
          <w:sz w:val="24"/>
          <w:szCs w:val="24"/>
        </w:rPr>
      </w:pPr>
      <w:r w:rsidRPr="0074614C">
        <w:rPr>
          <w:rFonts w:ascii="Palemonas" w:hAnsi="Palemonas"/>
          <w:sz w:val="24"/>
          <w:szCs w:val="24"/>
        </w:rPr>
        <w:t>____________________________</w:t>
      </w:r>
    </w:p>
    <w:sectPr w:rsidR="001C0BBC" w:rsidRPr="002E47D5" w:rsidSect="006D38BD">
      <w:pgSz w:w="11906" w:h="16838" w:code="9"/>
      <w:pgMar w:top="1135" w:right="849" w:bottom="709" w:left="1560" w:header="567" w:footer="567" w:gutter="0"/>
      <w:paperSrc w:first="15"/>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E00002FF" w:usb1="500028EF" w:usb2="00000024"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27FBF"/>
    <w:multiLevelType w:val="hybridMultilevel"/>
    <w:tmpl w:val="155E2826"/>
    <w:lvl w:ilvl="0" w:tplc="A7A01ACA">
      <w:start w:val="7"/>
      <w:numFmt w:val="decimal"/>
      <w:lvlText w:val="%1."/>
      <w:lvlJc w:val="left"/>
      <w:pPr>
        <w:ind w:left="2016" w:hanging="360"/>
      </w:pPr>
      <w:rPr>
        <w:rFonts w:cs="Times New Roman" w:hint="default"/>
      </w:rPr>
    </w:lvl>
    <w:lvl w:ilvl="1" w:tplc="04090019" w:tentative="1">
      <w:start w:val="1"/>
      <w:numFmt w:val="lowerLetter"/>
      <w:lvlText w:val="%2."/>
      <w:lvlJc w:val="left"/>
      <w:pPr>
        <w:ind w:left="2736" w:hanging="360"/>
      </w:pPr>
      <w:rPr>
        <w:rFonts w:cs="Times New Roman"/>
      </w:rPr>
    </w:lvl>
    <w:lvl w:ilvl="2" w:tplc="0409001B" w:tentative="1">
      <w:start w:val="1"/>
      <w:numFmt w:val="lowerRoman"/>
      <w:lvlText w:val="%3."/>
      <w:lvlJc w:val="right"/>
      <w:pPr>
        <w:ind w:left="3456" w:hanging="180"/>
      </w:pPr>
      <w:rPr>
        <w:rFonts w:cs="Times New Roman"/>
      </w:rPr>
    </w:lvl>
    <w:lvl w:ilvl="3" w:tplc="0409000F" w:tentative="1">
      <w:start w:val="1"/>
      <w:numFmt w:val="decimal"/>
      <w:lvlText w:val="%4."/>
      <w:lvlJc w:val="left"/>
      <w:pPr>
        <w:ind w:left="4176" w:hanging="360"/>
      </w:pPr>
      <w:rPr>
        <w:rFonts w:cs="Times New Roman"/>
      </w:rPr>
    </w:lvl>
    <w:lvl w:ilvl="4" w:tplc="04090019" w:tentative="1">
      <w:start w:val="1"/>
      <w:numFmt w:val="lowerLetter"/>
      <w:lvlText w:val="%5."/>
      <w:lvlJc w:val="left"/>
      <w:pPr>
        <w:ind w:left="4896" w:hanging="360"/>
      </w:pPr>
      <w:rPr>
        <w:rFonts w:cs="Times New Roman"/>
      </w:rPr>
    </w:lvl>
    <w:lvl w:ilvl="5" w:tplc="0409001B" w:tentative="1">
      <w:start w:val="1"/>
      <w:numFmt w:val="lowerRoman"/>
      <w:lvlText w:val="%6."/>
      <w:lvlJc w:val="right"/>
      <w:pPr>
        <w:ind w:left="5616" w:hanging="180"/>
      </w:pPr>
      <w:rPr>
        <w:rFonts w:cs="Times New Roman"/>
      </w:rPr>
    </w:lvl>
    <w:lvl w:ilvl="6" w:tplc="0409000F" w:tentative="1">
      <w:start w:val="1"/>
      <w:numFmt w:val="decimal"/>
      <w:lvlText w:val="%7."/>
      <w:lvlJc w:val="left"/>
      <w:pPr>
        <w:ind w:left="6336" w:hanging="360"/>
      </w:pPr>
      <w:rPr>
        <w:rFonts w:cs="Times New Roman"/>
      </w:rPr>
    </w:lvl>
    <w:lvl w:ilvl="7" w:tplc="04090019" w:tentative="1">
      <w:start w:val="1"/>
      <w:numFmt w:val="lowerLetter"/>
      <w:lvlText w:val="%8."/>
      <w:lvlJc w:val="left"/>
      <w:pPr>
        <w:ind w:left="7056" w:hanging="360"/>
      </w:pPr>
      <w:rPr>
        <w:rFonts w:cs="Times New Roman"/>
      </w:rPr>
    </w:lvl>
    <w:lvl w:ilvl="8" w:tplc="0409001B" w:tentative="1">
      <w:start w:val="1"/>
      <w:numFmt w:val="lowerRoman"/>
      <w:lvlText w:val="%9."/>
      <w:lvlJc w:val="right"/>
      <w:pPr>
        <w:ind w:left="7776" w:hanging="180"/>
      </w:pPr>
      <w:rPr>
        <w:rFonts w:cs="Times New Roman"/>
      </w:rPr>
    </w:lvl>
  </w:abstractNum>
  <w:abstractNum w:abstractNumId="1" w15:restartNumberingAfterBreak="0">
    <w:nsid w:val="2B662E48"/>
    <w:multiLevelType w:val="hybridMultilevel"/>
    <w:tmpl w:val="8702BDAA"/>
    <w:lvl w:ilvl="0" w:tplc="0409000F">
      <w:start w:val="1"/>
      <w:numFmt w:val="decimal"/>
      <w:lvlText w:val="%1."/>
      <w:lvlJc w:val="left"/>
      <w:pPr>
        <w:ind w:left="1996" w:hanging="360"/>
      </w:pPr>
      <w:rPr>
        <w:rFonts w:cs="Times New Roman"/>
      </w:rPr>
    </w:lvl>
    <w:lvl w:ilvl="1" w:tplc="04090019" w:tentative="1">
      <w:start w:val="1"/>
      <w:numFmt w:val="lowerLetter"/>
      <w:lvlText w:val="%2."/>
      <w:lvlJc w:val="left"/>
      <w:pPr>
        <w:ind w:left="2716" w:hanging="360"/>
      </w:pPr>
      <w:rPr>
        <w:rFonts w:cs="Times New Roman"/>
      </w:rPr>
    </w:lvl>
    <w:lvl w:ilvl="2" w:tplc="0409001B" w:tentative="1">
      <w:start w:val="1"/>
      <w:numFmt w:val="lowerRoman"/>
      <w:lvlText w:val="%3."/>
      <w:lvlJc w:val="right"/>
      <w:pPr>
        <w:ind w:left="3436" w:hanging="180"/>
      </w:pPr>
      <w:rPr>
        <w:rFonts w:cs="Times New Roman"/>
      </w:rPr>
    </w:lvl>
    <w:lvl w:ilvl="3" w:tplc="0409000F" w:tentative="1">
      <w:start w:val="1"/>
      <w:numFmt w:val="decimal"/>
      <w:lvlText w:val="%4."/>
      <w:lvlJc w:val="left"/>
      <w:pPr>
        <w:ind w:left="4156" w:hanging="360"/>
      </w:pPr>
      <w:rPr>
        <w:rFonts w:cs="Times New Roman"/>
      </w:rPr>
    </w:lvl>
    <w:lvl w:ilvl="4" w:tplc="04090019" w:tentative="1">
      <w:start w:val="1"/>
      <w:numFmt w:val="lowerLetter"/>
      <w:lvlText w:val="%5."/>
      <w:lvlJc w:val="left"/>
      <w:pPr>
        <w:ind w:left="4876" w:hanging="360"/>
      </w:pPr>
      <w:rPr>
        <w:rFonts w:cs="Times New Roman"/>
      </w:rPr>
    </w:lvl>
    <w:lvl w:ilvl="5" w:tplc="0409001B" w:tentative="1">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2" w15:restartNumberingAfterBreak="0">
    <w:nsid w:val="31764965"/>
    <w:multiLevelType w:val="hybridMultilevel"/>
    <w:tmpl w:val="EE2A8318"/>
    <w:lvl w:ilvl="0" w:tplc="0409000F">
      <w:start w:val="1"/>
      <w:numFmt w:val="decimal"/>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 w15:restartNumberingAfterBreak="0">
    <w:nsid w:val="42CD6976"/>
    <w:multiLevelType w:val="hybridMultilevel"/>
    <w:tmpl w:val="4926C3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30B2CEF"/>
    <w:multiLevelType w:val="hybridMultilevel"/>
    <w:tmpl w:val="34A85BBE"/>
    <w:lvl w:ilvl="0" w:tplc="17D21DF8">
      <w:start w:val="5"/>
      <w:numFmt w:val="decimal"/>
      <w:lvlText w:val="%1."/>
      <w:lvlJc w:val="left"/>
      <w:pPr>
        <w:ind w:left="1656" w:hanging="36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5" w15:restartNumberingAfterBreak="0">
    <w:nsid w:val="463E032C"/>
    <w:multiLevelType w:val="hybridMultilevel"/>
    <w:tmpl w:val="335A4EF0"/>
    <w:lvl w:ilvl="0" w:tplc="83F84602">
      <w:start w:val="1"/>
      <w:numFmt w:val="decimal"/>
      <w:lvlText w:val="%1."/>
      <w:lvlJc w:val="left"/>
      <w:pPr>
        <w:ind w:left="1656" w:hanging="36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6" w15:restartNumberingAfterBreak="0">
    <w:nsid w:val="473164A1"/>
    <w:multiLevelType w:val="hybridMultilevel"/>
    <w:tmpl w:val="A146985C"/>
    <w:lvl w:ilvl="0" w:tplc="0409000F">
      <w:start w:val="1"/>
      <w:numFmt w:val="decimal"/>
      <w:lvlText w:val="%1."/>
      <w:lvlJc w:val="left"/>
      <w:pPr>
        <w:ind w:left="2016" w:hanging="360"/>
      </w:pPr>
      <w:rPr>
        <w:rFonts w:cs="Times New Roman"/>
      </w:rPr>
    </w:lvl>
    <w:lvl w:ilvl="1" w:tplc="04090019" w:tentative="1">
      <w:start w:val="1"/>
      <w:numFmt w:val="lowerLetter"/>
      <w:lvlText w:val="%2."/>
      <w:lvlJc w:val="left"/>
      <w:pPr>
        <w:ind w:left="2736" w:hanging="360"/>
      </w:pPr>
      <w:rPr>
        <w:rFonts w:cs="Times New Roman"/>
      </w:rPr>
    </w:lvl>
    <w:lvl w:ilvl="2" w:tplc="0409001B" w:tentative="1">
      <w:start w:val="1"/>
      <w:numFmt w:val="lowerRoman"/>
      <w:lvlText w:val="%3."/>
      <w:lvlJc w:val="right"/>
      <w:pPr>
        <w:ind w:left="3456" w:hanging="180"/>
      </w:pPr>
      <w:rPr>
        <w:rFonts w:cs="Times New Roman"/>
      </w:rPr>
    </w:lvl>
    <w:lvl w:ilvl="3" w:tplc="0409000F" w:tentative="1">
      <w:start w:val="1"/>
      <w:numFmt w:val="decimal"/>
      <w:lvlText w:val="%4."/>
      <w:lvlJc w:val="left"/>
      <w:pPr>
        <w:ind w:left="4176" w:hanging="360"/>
      </w:pPr>
      <w:rPr>
        <w:rFonts w:cs="Times New Roman"/>
      </w:rPr>
    </w:lvl>
    <w:lvl w:ilvl="4" w:tplc="04090019" w:tentative="1">
      <w:start w:val="1"/>
      <w:numFmt w:val="lowerLetter"/>
      <w:lvlText w:val="%5."/>
      <w:lvlJc w:val="left"/>
      <w:pPr>
        <w:ind w:left="4896" w:hanging="360"/>
      </w:pPr>
      <w:rPr>
        <w:rFonts w:cs="Times New Roman"/>
      </w:rPr>
    </w:lvl>
    <w:lvl w:ilvl="5" w:tplc="0409001B" w:tentative="1">
      <w:start w:val="1"/>
      <w:numFmt w:val="lowerRoman"/>
      <w:lvlText w:val="%6."/>
      <w:lvlJc w:val="right"/>
      <w:pPr>
        <w:ind w:left="5616" w:hanging="180"/>
      </w:pPr>
      <w:rPr>
        <w:rFonts w:cs="Times New Roman"/>
      </w:rPr>
    </w:lvl>
    <w:lvl w:ilvl="6" w:tplc="0409000F" w:tentative="1">
      <w:start w:val="1"/>
      <w:numFmt w:val="decimal"/>
      <w:lvlText w:val="%7."/>
      <w:lvlJc w:val="left"/>
      <w:pPr>
        <w:ind w:left="6336" w:hanging="360"/>
      </w:pPr>
      <w:rPr>
        <w:rFonts w:cs="Times New Roman"/>
      </w:rPr>
    </w:lvl>
    <w:lvl w:ilvl="7" w:tplc="04090019" w:tentative="1">
      <w:start w:val="1"/>
      <w:numFmt w:val="lowerLetter"/>
      <w:lvlText w:val="%8."/>
      <w:lvlJc w:val="left"/>
      <w:pPr>
        <w:ind w:left="7056" w:hanging="360"/>
      </w:pPr>
      <w:rPr>
        <w:rFonts w:cs="Times New Roman"/>
      </w:rPr>
    </w:lvl>
    <w:lvl w:ilvl="8" w:tplc="0409001B" w:tentative="1">
      <w:start w:val="1"/>
      <w:numFmt w:val="lowerRoman"/>
      <w:lvlText w:val="%9."/>
      <w:lvlJc w:val="right"/>
      <w:pPr>
        <w:ind w:left="7776" w:hanging="180"/>
      </w:pPr>
      <w:rPr>
        <w:rFonts w:cs="Times New Roman"/>
      </w:rPr>
    </w:lvl>
  </w:abstractNum>
  <w:abstractNum w:abstractNumId="7" w15:restartNumberingAfterBreak="0">
    <w:nsid w:val="4EE9772F"/>
    <w:multiLevelType w:val="hybridMultilevel"/>
    <w:tmpl w:val="3764412C"/>
    <w:lvl w:ilvl="0" w:tplc="7A7C60C8">
      <w:start w:val="1"/>
      <w:numFmt w:val="decimal"/>
      <w:lvlText w:val="%1."/>
      <w:lvlJc w:val="left"/>
      <w:pPr>
        <w:ind w:left="1656" w:hanging="36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8" w15:restartNumberingAfterBreak="0">
    <w:nsid w:val="75FF7E03"/>
    <w:multiLevelType w:val="hybridMultilevel"/>
    <w:tmpl w:val="89BA28EA"/>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4"/>
  </w:num>
  <w:num w:numId="4">
    <w:abstractNumId w:val="0"/>
  </w:num>
  <w:num w:numId="5">
    <w:abstractNumId w:val="8"/>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C3B"/>
    <w:rsid w:val="00000471"/>
    <w:rsid w:val="0001355E"/>
    <w:rsid w:val="0001401F"/>
    <w:rsid w:val="00015A02"/>
    <w:rsid w:val="00022AD5"/>
    <w:rsid w:val="00031B22"/>
    <w:rsid w:val="000344D3"/>
    <w:rsid w:val="000362DE"/>
    <w:rsid w:val="00036968"/>
    <w:rsid w:val="00037035"/>
    <w:rsid w:val="0003717F"/>
    <w:rsid w:val="00046FB0"/>
    <w:rsid w:val="00050DDB"/>
    <w:rsid w:val="000518E7"/>
    <w:rsid w:val="00054726"/>
    <w:rsid w:val="00055C2B"/>
    <w:rsid w:val="000568D8"/>
    <w:rsid w:val="000600EE"/>
    <w:rsid w:val="000624E5"/>
    <w:rsid w:val="00063F7C"/>
    <w:rsid w:val="00064B5B"/>
    <w:rsid w:val="000650AD"/>
    <w:rsid w:val="000665FB"/>
    <w:rsid w:val="00066BA6"/>
    <w:rsid w:val="00074137"/>
    <w:rsid w:val="000800ED"/>
    <w:rsid w:val="00086DA4"/>
    <w:rsid w:val="00087205"/>
    <w:rsid w:val="00093981"/>
    <w:rsid w:val="000948DC"/>
    <w:rsid w:val="00094B86"/>
    <w:rsid w:val="000964B5"/>
    <w:rsid w:val="00097528"/>
    <w:rsid w:val="000A02B6"/>
    <w:rsid w:val="000A2277"/>
    <w:rsid w:val="000A380D"/>
    <w:rsid w:val="000A5EC3"/>
    <w:rsid w:val="000A6D79"/>
    <w:rsid w:val="000B014D"/>
    <w:rsid w:val="000B0DA5"/>
    <w:rsid w:val="000B267A"/>
    <w:rsid w:val="000B7A25"/>
    <w:rsid w:val="000C432B"/>
    <w:rsid w:val="000C5D9D"/>
    <w:rsid w:val="000D691F"/>
    <w:rsid w:val="000E1846"/>
    <w:rsid w:val="000E32AD"/>
    <w:rsid w:val="000E53CA"/>
    <w:rsid w:val="000E789B"/>
    <w:rsid w:val="000F04A7"/>
    <w:rsid w:val="000F0AE7"/>
    <w:rsid w:val="000F23EB"/>
    <w:rsid w:val="000F3D1A"/>
    <w:rsid w:val="000F46E6"/>
    <w:rsid w:val="000F7C63"/>
    <w:rsid w:val="001041DD"/>
    <w:rsid w:val="00105DB5"/>
    <w:rsid w:val="00106185"/>
    <w:rsid w:val="001117AE"/>
    <w:rsid w:val="001137F6"/>
    <w:rsid w:val="00117E48"/>
    <w:rsid w:val="0013364C"/>
    <w:rsid w:val="001405B7"/>
    <w:rsid w:val="00142F5C"/>
    <w:rsid w:val="00144853"/>
    <w:rsid w:val="00150805"/>
    <w:rsid w:val="0015151D"/>
    <w:rsid w:val="001614F4"/>
    <w:rsid w:val="00162765"/>
    <w:rsid w:val="00165167"/>
    <w:rsid w:val="00171793"/>
    <w:rsid w:val="001775E3"/>
    <w:rsid w:val="0018288B"/>
    <w:rsid w:val="00182C51"/>
    <w:rsid w:val="001842AF"/>
    <w:rsid w:val="001859D6"/>
    <w:rsid w:val="00191199"/>
    <w:rsid w:val="001979C0"/>
    <w:rsid w:val="001A317E"/>
    <w:rsid w:val="001A3FA2"/>
    <w:rsid w:val="001A69F5"/>
    <w:rsid w:val="001B01FA"/>
    <w:rsid w:val="001B0B3A"/>
    <w:rsid w:val="001B0E80"/>
    <w:rsid w:val="001B7F15"/>
    <w:rsid w:val="001C09DD"/>
    <w:rsid w:val="001C0BBC"/>
    <w:rsid w:val="001C2D64"/>
    <w:rsid w:val="001C33AF"/>
    <w:rsid w:val="001C42CE"/>
    <w:rsid w:val="001C4613"/>
    <w:rsid w:val="001D1382"/>
    <w:rsid w:val="001D30EF"/>
    <w:rsid w:val="001E17D2"/>
    <w:rsid w:val="001E37D9"/>
    <w:rsid w:val="001E6133"/>
    <w:rsid w:val="001F20B9"/>
    <w:rsid w:val="001F5D97"/>
    <w:rsid w:val="001F7729"/>
    <w:rsid w:val="00201945"/>
    <w:rsid w:val="00203C87"/>
    <w:rsid w:val="00206935"/>
    <w:rsid w:val="0021130F"/>
    <w:rsid w:val="00215D80"/>
    <w:rsid w:val="00215DF8"/>
    <w:rsid w:val="002169E9"/>
    <w:rsid w:val="002208E8"/>
    <w:rsid w:val="00221A90"/>
    <w:rsid w:val="00221DF4"/>
    <w:rsid w:val="00224155"/>
    <w:rsid w:val="00224ADD"/>
    <w:rsid w:val="00224C9B"/>
    <w:rsid w:val="00225E72"/>
    <w:rsid w:val="002278D6"/>
    <w:rsid w:val="00233976"/>
    <w:rsid w:val="00242829"/>
    <w:rsid w:val="00246DB3"/>
    <w:rsid w:val="00250842"/>
    <w:rsid w:val="002517C4"/>
    <w:rsid w:val="002520AC"/>
    <w:rsid w:val="00253EDE"/>
    <w:rsid w:val="00256F0D"/>
    <w:rsid w:val="002576E5"/>
    <w:rsid w:val="002606EC"/>
    <w:rsid w:val="00263EB9"/>
    <w:rsid w:val="00271E3A"/>
    <w:rsid w:val="0027406D"/>
    <w:rsid w:val="00274D4B"/>
    <w:rsid w:val="00277198"/>
    <w:rsid w:val="00280678"/>
    <w:rsid w:val="00285BA4"/>
    <w:rsid w:val="00290CBE"/>
    <w:rsid w:val="00291660"/>
    <w:rsid w:val="00295223"/>
    <w:rsid w:val="0029537F"/>
    <w:rsid w:val="002955D7"/>
    <w:rsid w:val="0029585F"/>
    <w:rsid w:val="00297269"/>
    <w:rsid w:val="002977F2"/>
    <w:rsid w:val="002A0262"/>
    <w:rsid w:val="002A3183"/>
    <w:rsid w:val="002B3B38"/>
    <w:rsid w:val="002C0FC8"/>
    <w:rsid w:val="002C2048"/>
    <w:rsid w:val="002C5DDE"/>
    <w:rsid w:val="002D34BD"/>
    <w:rsid w:val="002D6DAD"/>
    <w:rsid w:val="002E37C0"/>
    <w:rsid w:val="002E47D5"/>
    <w:rsid w:val="002F7F6B"/>
    <w:rsid w:val="00306D0A"/>
    <w:rsid w:val="00312FB3"/>
    <w:rsid w:val="003140A3"/>
    <w:rsid w:val="00315ED2"/>
    <w:rsid w:val="00317224"/>
    <w:rsid w:val="00325558"/>
    <w:rsid w:val="00334427"/>
    <w:rsid w:val="00336C09"/>
    <w:rsid w:val="0033719E"/>
    <w:rsid w:val="003374E8"/>
    <w:rsid w:val="00340FF8"/>
    <w:rsid w:val="00361A19"/>
    <w:rsid w:val="0036253F"/>
    <w:rsid w:val="00363EB7"/>
    <w:rsid w:val="003655F0"/>
    <w:rsid w:val="003661B2"/>
    <w:rsid w:val="0037028D"/>
    <w:rsid w:val="00370ECE"/>
    <w:rsid w:val="0037379B"/>
    <w:rsid w:val="00381BD7"/>
    <w:rsid w:val="0038285C"/>
    <w:rsid w:val="00387E20"/>
    <w:rsid w:val="0039109B"/>
    <w:rsid w:val="003A225F"/>
    <w:rsid w:val="003A3927"/>
    <w:rsid w:val="003A3DE1"/>
    <w:rsid w:val="003A6081"/>
    <w:rsid w:val="003A789C"/>
    <w:rsid w:val="003B2D81"/>
    <w:rsid w:val="003B2F27"/>
    <w:rsid w:val="003B41C5"/>
    <w:rsid w:val="003B5A27"/>
    <w:rsid w:val="003B6071"/>
    <w:rsid w:val="003C0ABA"/>
    <w:rsid w:val="003C2D39"/>
    <w:rsid w:val="003C7FD1"/>
    <w:rsid w:val="003D1AC3"/>
    <w:rsid w:val="003D55CC"/>
    <w:rsid w:val="003D6B8C"/>
    <w:rsid w:val="003D6ED5"/>
    <w:rsid w:val="003D7298"/>
    <w:rsid w:val="003E0E4F"/>
    <w:rsid w:val="003E3E4D"/>
    <w:rsid w:val="003E4DC9"/>
    <w:rsid w:val="003E7D3C"/>
    <w:rsid w:val="003F11EE"/>
    <w:rsid w:val="003F19AF"/>
    <w:rsid w:val="003F2132"/>
    <w:rsid w:val="003F2432"/>
    <w:rsid w:val="003F4636"/>
    <w:rsid w:val="003F47C3"/>
    <w:rsid w:val="003F500B"/>
    <w:rsid w:val="003F61C3"/>
    <w:rsid w:val="00401086"/>
    <w:rsid w:val="0040196C"/>
    <w:rsid w:val="00402097"/>
    <w:rsid w:val="00403191"/>
    <w:rsid w:val="004065CF"/>
    <w:rsid w:val="0041166A"/>
    <w:rsid w:val="004128C6"/>
    <w:rsid w:val="004164BC"/>
    <w:rsid w:val="00427FDC"/>
    <w:rsid w:val="00430370"/>
    <w:rsid w:val="00432D0D"/>
    <w:rsid w:val="004375EB"/>
    <w:rsid w:val="00440656"/>
    <w:rsid w:val="00440E62"/>
    <w:rsid w:val="004453E2"/>
    <w:rsid w:val="00446B65"/>
    <w:rsid w:val="00451298"/>
    <w:rsid w:val="004516B2"/>
    <w:rsid w:val="0045588E"/>
    <w:rsid w:val="00456C9B"/>
    <w:rsid w:val="00462B76"/>
    <w:rsid w:val="00463D51"/>
    <w:rsid w:val="0046596D"/>
    <w:rsid w:val="0047023A"/>
    <w:rsid w:val="00470CB3"/>
    <w:rsid w:val="00473E90"/>
    <w:rsid w:val="004808C5"/>
    <w:rsid w:val="00487472"/>
    <w:rsid w:val="00487CA5"/>
    <w:rsid w:val="00490C53"/>
    <w:rsid w:val="00494FB3"/>
    <w:rsid w:val="00496F91"/>
    <w:rsid w:val="00497ACA"/>
    <w:rsid w:val="004A423A"/>
    <w:rsid w:val="004A772F"/>
    <w:rsid w:val="004B073F"/>
    <w:rsid w:val="004B13DB"/>
    <w:rsid w:val="004B38DF"/>
    <w:rsid w:val="004B63C2"/>
    <w:rsid w:val="004C0A81"/>
    <w:rsid w:val="004C3807"/>
    <w:rsid w:val="004C742A"/>
    <w:rsid w:val="004E2737"/>
    <w:rsid w:val="004E2E33"/>
    <w:rsid w:val="004E43BF"/>
    <w:rsid w:val="004E630D"/>
    <w:rsid w:val="004E7EDD"/>
    <w:rsid w:val="004F0632"/>
    <w:rsid w:val="004F1651"/>
    <w:rsid w:val="0050049F"/>
    <w:rsid w:val="00504040"/>
    <w:rsid w:val="00505696"/>
    <w:rsid w:val="005071BF"/>
    <w:rsid w:val="00510000"/>
    <w:rsid w:val="00510BC8"/>
    <w:rsid w:val="005127B7"/>
    <w:rsid w:val="0051419D"/>
    <w:rsid w:val="00514EF5"/>
    <w:rsid w:val="005160F9"/>
    <w:rsid w:val="005237C1"/>
    <w:rsid w:val="00527CEC"/>
    <w:rsid w:val="0053087F"/>
    <w:rsid w:val="00544BC4"/>
    <w:rsid w:val="00545F6C"/>
    <w:rsid w:val="00550DF1"/>
    <w:rsid w:val="0055296F"/>
    <w:rsid w:val="005536DA"/>
    <w:rsid w:val="00553922"/>
    <w:rsid w:val="00553B3C"/>
    <w:rsid w:val="00555B8C"/>
    <w:rsid w:val="005607BB"/>
    <w:rsid w:val="00562454"/>
    <w:rsid w:val="0056266A"/>
    <w:rsid w:val="00562E8A"/>
    <w:rsid w:val="00565D4B"/>
    <w:rsid w:val="00570256"/>
    <w:rsid w:val="0057302C"/>
    <w:rsid w:val="005770A0"/>
    <w:rsid w:val="00586252"/>
    <w:rsid w:val="00591E5E"/>
    <w:rsid w:val="005968A6"/>
    <w:rsid w:val="005A0A33"/>
    <w:rsid w:val="005A2C39"/>
    <w:rsid w:val="005A2E0F"/>
    <w:rsid w:val="005A3AA8"/>
    <w:rsid w:val="005A53F3"/>
    <w:rsid w:val="005B1F77"/>
    <w:rsid w:val="005C47AC"/>
    <w:rsid w:val="005C61B6"/>
    <w:rsid w:val="005D0F80"/>
    <w:rsid w:val="005D19E9"/>
    <w:rsid w:val="005D48B6"/>
    <w:rsid w:val="005D5D34"/>
    <w:rsid w:val="005D6ACC"/>
    <w:rsid w:val="005D732F"/>
    <w:rsid w:val="005E3CB0"/>
    <w:rsid w:val="005E626B"/>
    <w:rsid w:val="005E7CD2"/>
    <w:rsid w:val="00601382"/>
    <w:rsid w:val="00601F55"/>
    <w:rsid w:val="00611BB1"/>
    <w:rsid w:val="00613ADF"/>
    <w:rsid w:val="00613C70"/>
    <w:rsid w:val="00614ED1"/>
    <w:rsid w:val="00615781"/>
    <w:rsid w:val="006210A3"/>
    <w:rsid w:val="00626D99"/>
    <w:rsid w:val="00632A9B"/>
    <w:rsid w:val="0064003B"/>
    <w:rsid w:val="00641A91"/>
    <w:rsid w:val="00642432"/>
    <w:rsid w:val="00642AAD"/>
    <w:rsid w:val="0064496B"/>
    <w:rsid w:val="00651B00"/>
    <w:rsid w:val="0065483E"/>
    <w:rsid w:val="00656F00"/>
    <w:rsid w:val="00663BCB"/>
    <w:rsid w:val="00664B5F"/>
    <w:rsid w:val="00671A7A"/>
    <w:rsid w:val="0067310D"/>
    <w:rsid w:val="00686BEC"/>
    <w:rsid w:val="00691519"/>
    <w:rsid w:val="00695878"/>
    <w:rsid w:val="006968E4"/>
    <w:rsid w:val="006A1503"/>
    <w:rsid w:val="006A34A1"/>
    <w:rsid w:val="006B11D2"/>
    <w:rsid w:val="006B3D13"/>
    <w:rsid w:val="006C16A7"/>
    <w:rsid w:val="006C3C27"/>
    <w:rsid w:val="006C42D8"/>
    <w:rsid w:val="006C4AA5"/>
    <w:rsid w:val="006C6609"/>
    <w:rsid w:val="006C7EAC"/>
    <w:rsid w:val="006D37B1"/>
    <w:rsid w:val="006D38BD"/>
    <w:rsid w:val="006D6649"/>
    <w:rsid w:val="006E040C"/>
    <w:rsid w:val="006E2FAA"/>
    <w:rsid w:val="006E4908"/>
    <w:rsid w:val="006E52ED"/>
    <w:rsid w:val="006E5466"/>
    <w:rsid w:val="006E6E28"/>
    <w:rsid w:val="006E7859"/>
    <w:rsid w:val="006F7841"/>
    <w:rsid w:val="00700972"/>
    <w:rsid w:val="007035A1"/>
    <w:rsid w:val="007038E0"/>
    <w:rsid w:val="00704749"/>
    <w:rsid w:val="00707B8F"/>
    <w:rsid w:val="00710112"/>
    <w:rsid w:val="00714556"/>
    <w:rsid w:val="00714759"/>
    <w:rsid w:val="00715F8F"/>
    <w:rsid w:val="00717F70"/>
    <w:rsid w:val="00731B05"/>
    <w:rsid w:val="00731BA9"/>
    <w:rsid w:val="0074614C"/>
    <w:rsid w:val="00756009"/>
    <w:rsid w:val="007567DB"/>
    <w:rsid w:val="00756E20"/>
    <w:rsid w:val="00763893"/>
    <w:rsid w:val="007641AE"/>
    <w:rsid w:val="007664AC"/>
    <w:rsid w:val="00772A59"/>
    <w:rsid w:val="00773ACA"/>
    <w:rsid w:val="00783C20"/>
    <w:rsid w:val="00784747"/>
    <w:rsid w:val="007867B0"/>
    <w:rsid w:val="00786A65"/>
    <w:rsid w:val="0079390C"/>
    <w:rsid w:val="007946A2"/>
    <w:rsid w:val="00795839"/>
    <w:rsid w:val="007964B3"/>
    <w:rsid w:val="00797D06"/>
    <w:rsid w:val="007A377B"/>
    <w:rsid w:val="007B0D0B"/>
    <w:rsid w:val="007B6CBF"/>
    <w:rsid w:val="007C4C24"/>
    <w:rsid w:val="007C586E"/>
    <w:rsid w:val="007D1899"/>
    <w:rsid w:val="007D38E4"/>
    <w:rsid w:val="007D5EDE"/>
    <w:rsid w:val="007E34D0"/>
    <w:rsid w:val="007E4F1F"/>
    <w:rsid w:val="007E6EED"/>
    <w:rsid w:val="007F0132"/>
    <w:rsid w:val="007F0D16"/>
    <w:rsid w:val="007F1B43"/>
    <w:rsid w:val="007F5F49"/>
    <w:rsid w:val="008009C1"/>
    <w:rsid w:val="00802A3A"/>
    <w:rsid w:val="008136B8"/>
    <w:rsid w:val="008145A2"/>
    <w:rsid w:val="0082667F"/>
    <w:rsid w:val="0083039F"/>
    <w:rsid w:val="00833059"/>
    <w:rsid w:val="008343FE"/>
    <w:rsid w:val="00834A43"/>
    <w:rsid w:val="0083565A"/>
    <w:rsid w:val="008379C5"/>
    <w:rsid w:val="00840B55"/>
    <w:rsid w:val="008427BC"/>
    <w:rsid w:val="00850EBB"/>
    <w:rsid w:val="00852B7F"/>
    <w:rsid w:val="00852BD3"/>
    <w:rsid w:val="0085476A"/>
    <w:rsid w:val="008552F8"/>
    <w:rsid w:val="00857D54"/>
    <w:rsid w:val="00865ABE"/>
    <w:rsid w:val="0087011D"/>
    <w:rsid w:val="008750A7"/>
    <w:rsid w:val="0087673A"/>
    <w:rsid w:val="008778E1"/>
    <w:rsid w:val="0088069C"/>
    <w:rsid w:val="0088366F"/>
    <w:rsid w:val="00883935"/>
    <w:rsid w:val="008846BB"/>
    <w:rsid w:val="0088499C"/>
    <w:rsid w:val="0088618B"/>
    <w:rsid w:val="00896A8D"/>
    <w:rsid w:val="00896C13"/>
    <w:rsid w:val="00897DDD"/>
    <w:rsid w:val="008A25C0"/>
    <w:rsid w:val="008A5286"/>
    <w:rsid w:val="008A6AE5"/>
    <w:rsid w:val="008B22B7"/>
    <w:rsid w:val="008B63F3"/>
    <w:rsid w:val="008B6B5C"/>
    <w:rsid w:val="008C3A11"/>
    <w:rsid w:val="008C5898"/>
    <w:rsid w:val="008C5B14"/>
    <w:rsid w:val="008C7EEA"/>
    <w:rsid w:val="008C7F53"/>
    <w:rsid w:val="008D1A89"/>
    <w:rsid w:val="008D2B75"/>
    <w:rsid w:val="008D7908"/>
    <w:rsid w:val="008D7C79"/>
    <w:rsid w:val="008E4C0F"/>
    <w:rsid w:val="008E533C"/>
    <w:rsid w:val="008E54DE"/>
    <w:rsid w:val="008F0C6F"/>
    <w:rsid w:val="008F32E7"/>
    <w:rsid w:val="008F3EB4"/>
    <w:rsid w:val="008F59AE"/>
    <w:rsid w:val="008F648C"/>
    <w:rsid w:val="00901497"/>
    <w:rsid w:val="00904C3B"/>
    <w:rsid w:val="0090692F"/>
    <w:rsid w:val="00906DAB"/>
    <w:rsid w:val="00913EC6"/>
    <w:rsid w:val="00915C4F"/>
    <w:rsid w:val="00915FC0"/>
    <w:rsid w:val="0092306F"/>
    <w:rsid w:val="00924D0A"/>
    <w:rsid w:val="00925377"/>
    <w:rsid w:val="00926205"/>
    <w:rsid w:val="009308DD"/>
    <w:rsid w:val="00932A34"/>
    <w:rsid w:val="0094078E"/>
    <w:rsid w:val="0094285B"/>
    <w:rsid w:val="0094288E"/>
    <w:rsid w:val="00943E57"/>
    <w:rsid w:val="00944CE7"/>
    <w:rsid w:val="00946D5F"/>
    <w:rsid w:val="0095207E"/>
    <w:rsid w:val="00954BBE"/>
    <w:rsid w:val="00954FD4"/>
    <w:rsid w:val="00961F22"/>
    <w:rsid w:val="009735D3"/>
    <w:rsid w:val="00975A5A"/>
    <w:rsid w:val="00976009"/>
    <w:rsid w:val="00977049"/>
    <w:rsid w:val="009834E0"/>
    <w:rsid w:val="00983B44"/>
    <w:rsid w:val="00984EE2"/>
    <w:rsid w:val="00987342"/>
    <w:rsid w:val="00987A48"/>
    <w:rsid w:val="00992FDE"/>
    <w:rsid w:val="00995EA5"/>
    <w:rsid w:val="0099686B"/>
    <w:rsid w:val="009976E9"/>
    <w:rsid w:val="009A6F24"/>
    <w:rsid w:val="009B129A"/>
    <w:rsid w:val="009B22C0"/>
    <w:rsid w:val="009C3240"/>
    <w:rsid w:val="009C3F54"/>
    <w:rsid w:val="009C4726"/>
    <w:rsid w:val="009C7D87"/>
    <w:rsid w:val="009D230B"/>
    <w:rsid w:val="009D337D"/>
    <w:rsid w:val="009D3CD2"/>
    <w:rsid w:val="009D5BB8"/>
    <w:rsid w:val="009E1823"/>
    <w:rsid w:val="009E3F91"/>
    <w:rsid w:val="009E7BF4"/>
    <w:rsid w:val="009F068F"/>
    <w:rsid w:val="009F0D9F"/>
    <w:rsid w:val="009F47C9"/>
    <w:rsid w:val="00A0141D"/>
    <w:rsid w:val="00A03A2C"/>
    <w:rsid w:val="00A163D1"/>
    <w:rsid w:val="00A173C4"/>
    <w:rsid w:val="00A22AB8"/>
    <w:rsid w:val="00A26DBE"/>
    <w:rsid w:val="00A27939"/>
    <w:rsid w:val="00A30F5E"/>
    <w:rsid w:val="00A3538D"/>
    <w:rsid w:val="00A36C3B"/>
    <w:rsid w:val="00A43C5A"/>
    <w:rsid w:val="00A43E11"/>
    <w:rsid w:val="00A52894"/>
    <w:rsid w:val="00A5678F"/>
    <w:rsid w:val="00A606C5"/>
    <w:rsid w:val="00A6260C"/>
    <w:rsid w:val="00A63573"/>
    <w:rsid w:val="00A6534F"/>
    <w:rsid w:val="00A721DD"/>
    <w:rsid w:val="00A830BF"/>
    <w:rsid w:val="00A836FE"/>
    <w:rsid w:val="00A87B06"/>
    <w:rsid w:val="00A95A5F"/>
    <w:rsid w:val="00A971C8"/>
    <w:rsid w:val="00AA1451"/>
    <w:rsid w:val="00AA6607"/>
    <w:rsid w:val="00AB524F"/>
    <w:rsid w:val="00AB69CF"/>
    <w:rsid w:val="00AC7243"/>
    <w:rsid w:val="00AD5BD5"/>
    <w:rsid w:val="00AE14B6"/>
    <w:rsid w:val="00AE681A"/>
    <w:rsid w:val="00AE767E"/>
    <w:rsid w:val="00AF1EED"/>
    <w:rsid w:val="00AF2D9F"/>
    <w:rsid w:val="00AF4C46"/>
    <w:rsid w:val="00AF64D9"/>
    <w:rsid w:val="00AF6D43"/>
    <w:rsid w:val="00AF76A0"/>
    <w:rsid w:val="00B018FA"/>
    <w:rsid w:val="00B01A68"/>
    <w:rsid w:val="00B0420F"/>
    <w:rsid w:val="00B04C38"/>
    <w:rsid w:val="00B0502D"/>
    <w:rsid w:val="00B104CF"/>
    <w:rsid w:val="00B12092"/>
    <w:rsid w:val="00B154D3"/>
    <w:rsid w:val="00B15E51"/>
    <w:rsid w:val="00B20C01"/>
    <w:rsid w:val="00B214FF"/>
    <w:rsid w:val="00B215DD"/>
    <w:rsid w:val="00B21BCF"/>
    <w:rsid w:val="00B30ACE"/>
    <w:rsid w:val="00B312E7"/>
    <w:rsid w:val="00B31A34"/>
    <w:rsid w:val="00B40CC7"/>
    <w:rsid w:val="00B4343C"/>
    <w:rsid w:val="00B449FD"/>
    <w:rsid w:val="00B46FFC"/>
    <w:rsid w:val="00B510A1"/>
    <w:rsid w:val="00B562DF"/>
    <w:rsid w:val="00B56347"/>
    <w:rsid w:val="00B60744"/>
    <w:rsid w:val="00B61AFD"/>
    <w:rsid w:val="00B634F6"/>
    <w:rsid w:val="00B65B52"/>
    <w:rsid w:val="00B675AF"/>
    <w:rsid w:val="00B67F16"/>
    <w:rsid w:val="00B72FDC"/>
    <w:rsid w:val="00B73301"/>
    <w:rsid w:val="00B73BF2"/>
    <w:rsid w:val="00B749C6"/>
    <w:rsid w:val="00B91B0F"/>
    <w:rsid w:val="00B92AF0"/>
    <w:rsid w:val="00B95F27"/>
    <w:rsid w:val="00BA086B"/>
    <w:rsid w:val="00BA3D23"/>
    <w:rsid w:val="00BA520F"/>
    <w:rsid w:val="00BB491B"/>
    <w:rsid w:val="00BB5972"/>
    <w:rsid w:val="00BC1903"/>
    <w:rsid w:val="00BC6739"/>
    <w:rsid w:val="00BD09EE"/>
    <w:rsid w:val="00BD3554"/>
    <w:rsid w:val="00BD4E6C"/>
    <w:rsid w:val="00BE02DA"/>
    <w:rsid w:val="00BE0453"/>
    <w:rsid w:val="00BE2304"/>
    <w:rsid w:val="00BE3107"/>
    <w:rsid w:val="00BE6D1D"/>
    <w:rsid w:val="00BF0283"/>
    <w:rsid w:val="00BF0AF4"/>
    <w:rsid w:val="00BF19E4"/>
    <w:rsid w:val="00C01F34"/>
    <w:rsid w:val="00C06869"/>
    <w:rsid w:val="00C074CA"/>
    <w:rsid w:val="00C13B19"/>
    <w:rsid w:val="00C159DD"/>
    <w:rsid w:val="00C2009D"/>
    <w:rsid w:val="00C2012A"/>
    <w:rsid w:val="00C215D0"/>
    <w:rsid w:val="00C21AD3"/>
    <w:rsid w:val="00C2268E"/>
    <w:rsid w:val="00C26A7A"/>
    <w:rsid w:val="00C331D1"/>
    <w:rsid w:val="00C33694"/>
    <w:rsid w:val="00C37E40"/>
    <w:rsid w:val="00C46A35"/>
    <w:rsid w:val="00C579B0"/>
    <w:rsid w:val="00C74E1F"/>
    <w:rsid w:val="00C843F8"/>
    <w:rsid w:val="00C87DD2"/>
    <w:rsid w:val="00C90CAB"/>
    <w:rsid w:val="00C91EB4"/>
    <w:rsid w:val="00C9286B"/>
    <w:rsid w:val="00CA1DC7"/>
    <w:rsid w:val="00CA3BB6"/>
    <w:rsid w:val="00CA6DCC"/>
    <w:rsid w:val="00CB05F8"/>
    <w:rsid w:val="00CB263E"/>
    <w:rsid w:val="00CB329A"/>
    <w:rsid w:val="00CB3ABD"/>
    <w:rsid w:val="00CB736E"/>
    <w:rsid w:val="00CC146F"/>
    <w:rsid w:val="00CC1D82"/>
    <w:rsid w:val="00CC696A"/>
    <w:rsid w:val="00CC79FD"/>
    <w:rsid w:val="00CC7BBD"/>
    <w:rsid w:val="00CC7F64"/>
    <w:rsid w:val="00CD12DE"/>
    <w:rsid w:val="00CD2359"/>
    <w:rsid w:val="00CD2B00"/>
    <w:rsid w:val="00CD50DD"/>
    <w:rsid w:val="00CD5FB1"/>
    <w:rsid w:val="00CF1671"/>
    <w:rsid w:val="00CF2497"/>
    <w:rsid w:val="00CF5C7E"/>
    <w:rsid w:val="00CF7AC7"/>
    <w:rsid w:val="00CF7C1D"/>
    <w:rsid w:val="00CF7ED7"/>
    <w:rsid w:val="00D049C2"/>
    <w:rsid w:val="00D2717B"/>
    <w:rsid w:val="00D32CA0"/>
    <w:rsid w:val="00D36481"/>
    <w:rsid w:val="00D4204E"/>
    <w:rsid w:val="00D420D2"/>
    <w:rsid w:val="00D42AC2"/>
    <w:rsid w:val="00D450CB"/>
    <w:rsid w:val="00D452E7"/>
    <w:rsid w:val="00D46320"/>
    <w:rsid w:val="00D56724"/>
    <w:rsid w:val="00D61C0F"/>
    <w:rsid w:val="00D62F93"/>
    <w:rsid w:val="00D6376A"/>
    <w:rsid w:val="00D645E4"/>
    <w:rsid w:val="00D74DC3"/>
    <w:rsid w:val="00D7565E"/>
    <w:rsid w:val="00D760AC"/>
    <w:rsid w:val="00D82589"/>
    <w:rsid w:val="00D826CE"/>
    <w:rsid w:val="00D8374C"/>
    <w:rsid w:val="00D83C02"/>
    <w:rsid w:val="00D848F5"/>
    <w:rsid w:val="00D868DE"/>
    <w:rsid w:val="00D97FC3"/>
    <w:rsid w:val="00DA38CB"/>
    <w:rsid w:val="00DA5149"/>
    <w:rsid w:val="00DB5360"/>
    <w:rsid w:val="00DB64B8"/>
    <w:rsid w:val="00DC34F1"/>
    <w:rsid w:val="00DD6858"/>
    <w:rsid w:val="00DE0EA6"/>
    <w:rsid w:val="00DE3272"/>
    <w:rsid w:val="00DE3689"/>
    <w:rsid w:val="00DE6333"/>
    <w:rsid w:val="00DF1346"/>
    <w:rsid w:val="00DF1371"/>
    <w:rsid w:val="00DF17CB"/>
    <w:rsid w:val="00DF1B0D"/>
    <w:rsid w:val="00DF1B34"/>
    <w:rsid w:val="00DF1E92"/>
    <w:rsid w:val="00DF790A"/>
    <w:rsid w:val="00E00A55"/>
    <w:rsid w:val="00E0104E"/>
    <w:rsid w:val="00E048E3"/>
    <w:rsid w:val="00E05A52"/>
    <w:rsid w:val="00E10A25"/>
    <w:rsid w:val="00E15B7B"/>
    <w:rsid w:val="00E20520"/>
    <w:rsid w:val="00E23CDE"/>
    <w:rsid w:val="00E2663B"/>
    <w:rsid w:val="00E306D5"/>
    <w:rsid w:val="00E3413C"/>
    <w:rsid w:val="00E349F6"/>
    <w:rsid w:val="00E42376"/>
    <w:rsid w:val="00E42AE8"/>
    <w:rsid w:val="00E47433"/>
    <w:rsid w:val="00E51F3A"/>
    <w:rsid w:val="00E548EC"/>
    <w:rsid w:val="00E601D5"/>
    <w:rsid w:val="00E67F4E"/>
    <w:rsid w:val="00E73164"/>
    <w:rsid w:val="00E74D55"/>
    <w:rsid w:val="00E750FB"/>
    <w:rsid w:val="00E84E02"/>
    <w:rsid w:val="00E86C3C"/>
    <w:rsid w:val="00E871B9"/>
    <w:rsid w:val="00E87F1B"/>
    <w:rsid w:val="00E946AF"/>
    <w:rsid w:val="00E964AE"/>
    <w:rsid w:val="00E97A53"/>
    <w:rsid w:val="00E97EF4"/>
    <w:rsid w:val="00EA1087"/>
    <w:rsid w:val="00EA32F8"/>
    <w:rsid w:val="00EA690B"/>
    <w:rsid w:val="00EB08E5"/>
    <w:rsid w:val="00EB1EAF"/>
    <w:rsid w:val="00EB298D"/>
    <w:rsid w:val="00EB334F"/>
    <w:rsid w:val="00EC10F3"/>
    <w:rsid w:val="00EC154C"/>
    <w:rsid w:val="00EC3D00"/>
    <w:rsid w:val="00EC5A49"/>
    <w:rsid w:val="00EC7076"/>
    <w:rsid w:val="00ED4A83"/>
    <w:rsid w:val="00ED7BD0"/>
    <w:rsid w:val="00EF06E0"/>
    <w:rsid w:val="00EF303A"/>
    <w:rsid w:val="00EF3728"/>
    <w:rsid w:val="00EF422D"/>
    <w:rsid w:val="00EF496D"/>
    <w:rsid w:val="00EF4A98"/>
    <w:rsid w:val="00EF5F9E"/>
    <w:rsid w:val="00EF6440"/>
    <w:rsid w:val="00F0500E"/>
    <w:rsid w:val="00F05033"/>
    <w:rsid w:val="00F15BFB"/>
    <w:rsid w:val="00F168EF"/>
    <w:rsid w:val="00F216B5"/>
    <w:rsid w:val="00F22612"/>
    <w:rsid w:val="00F24E1A"/>
    <w:rsid w:val="00F27BEE"/>
    <w:rsid w:val="00F301EB"/>
    <w:rsid w:val="00F31029"/>
    <w:rsid w:val="00F339E6"/>
    <w:rsid w:val="00F33AD2"/>
    <w:rsid w:val="00F34AE6"/>
    <w:rsid w:val="00F35068"/>
    <w:rsid w:val="00F35B8E"/>
    <w:rsid w:val="00F36A9D"/>
    <w:rsid w:val="00F4168F"/>
    <w:rsid w:val="00F43B30"/>
    <w:rsid w:val="00F47D54"/>
    <w:rsid w:val="00F60CFF"/>
    <w:rsid w:val="00F61339"/>
    <w:rsid w:val="00F629CC"/>
    <w:rsid w:val="00F67B42"/>
    <w:rsid w:val="00F745E4"/>
    <w:rsid w:val="00F81FE2"/>
    <w:rsid w:val="00F84573"/>
    <w:rsid w:val="00F92DA9"/>
    <w:rsid w:val="00FA04FF"/>
    <w:rsid w:val="00FA0839"/>
    <w:rsid w:val="00FB0A17"/>
    <w:rsid w:val="00FB3B0F"/>
    <w:rsid w:val="00FB436A"/>
    <w:rsid w:val="00FB7EFB"/>
    <w:rsid w:val="00FC4564"/>
    <w:rsid w:val="00FC6238"/>
    <w:rsid w:val="00FC6A11"/>
    <w:rsid w:val="00FC73DC"/>
    <w:rsid w:val="00FD057C"/>
    <w:rsid w:val="00FD5AAD"/>
    <w:rsid w:val="00FD5B1D"/>
    <w:rsid w:val="00FE04C0"/>
    <w:rsid w:val="00FE3DCA"/>
    <w:rsid w:val="00FE69FF"/>
    <w:rsid w:val="00FE6CB4"/>
    <w:rsid w:val="00FF437B"/>
    <w:rsid w:val="00FF5042"/>
    <w:rsid w:val="00FF56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7CF19"/>
  <w15:docId w15:val="{45A3292C-5BE8-4BCA-8EB3-42BF87C1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04C3B"/>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904C3B"/>
    <w:rPr>
      <w:color w:val="0000FF"/>
      <w:u w:val="single"/>
    </w:rPr>
  </w:style>
  <w:style w:type="character" w:styleId="Komentaronuoroda">
    <w:name w:val="annotation reference"/>
    <w:basedOn w:val="Numatytasispastraiposriftas"/>
    <w:uiPriority w:val="99"/>
    <w:unhideWhenUsed/>
    <w:rsid w:val="004E43BF"/>
    <w:rPr>
      <w:sz w:val="16"/>
    </w:rPr>
  </w:style>
  <w:style w:type="paragraph" w:styleId="Komentarotekstas">
    <w:name w:val="annotation text"/>
    <w:basedOn w:val="prastasis"/>
    <w:link w:val="KomentarotekstasDiagrama"/>
    <w:uiPriority w:val="99"/>
    <w:semiHidden/>
    <w:unhideWhenUsed/>
    <w:rsid w:val="004E43BF"/>
    <w:rPr>
      <w:sz w:val="20"/>
      <w:szCs w:val="20"/>
      <w:lang w:eastAsia="lt-LT"/>
    </w:rPr>
  </w:style>
  <w:style w:type="character" w:customStyle="1" w:styleId="KomentarotekstasDiagrama">
    <w:name w:val="Komentaro tekstas Diagrama"/>
    <w:basedOn w:val="Numatytasispastraiposriftas"/>
    <w:link w:val="Komentarotekstas"/>
    <w:uiPriority w:val="99"/>
    <w:semiHidden/>
    <w:locked/>
    <w:rsid w:val="004E43BF"/>
    <w:rPr>
      <w:lang w:val="lt-LT"/>
    </w:rPr>
  </w:style>
  <w:style w:type="paragraph" w:styleId="Komentarotema">
    <w:name w:val="annotation subject"/>
    <w:basedOn w:val="Komentarotekstas"/>
    <w:next w:val="Komentarotekstas"/>
    <w:link w:val="KomentarotemaDiagrama"/>
    <w:uiPriority w:val="99"/>
    <w:semiHidden/>
    <w:unhideWhenUsed/>
    <w:rsid w:val="004E43BF"/>
    <w:rPr>
      <w:b/>
      <w:bCs/>
    </w:rPr>
  </w:style>
  <w:style w:type="character" w:customStyle="1" w:styleId="KomentarotemaDiagrama">
    <w:name w:val="Komentaro tema Diagrama"/>
    <w:basedOn w:val="KomentarotekstasDiagrama"/>
    <w:link w:val="Komentarotema"/>
    <w:uiPriority w:val="99"/>
    <w:semiHidden/>
    <w:locked/>
    <w:rsid w:val="004E43BF"/>
    <w:rPr>
      <w:b/>
      <w:lang w:val="lt-LT"/>
    </w:rPr>
  </w:style>
  <w:style w:type="paragraph" w:styleId="Debesliotekstas">
    <w:name w:val="Balloon Text"/>
    <w:basedOn w:val="prastasis"/>
    <w:link w:val="DebesliotekstasDiagrama"/>
    <w:uiPriority w:val="99"/>
    <w:semiHidden/>
    <w:unhideWhenUsed/>
    <w:rsid w:val="004E43BF"/>
    <w:pPr>
      <w:spacing w:after="0" w:line="240" w:lineRule="auto"/>
    </w:pPr>
    <w:rPr>
      <w:rFonts w:ascii="Tahoma" w:hAnsi="Tahoma"/>
      <w:sz w:val="16"/>
      <w:szCs w:val="16"/>
      <w:lang w:eastAsia="lt-LT"/>
    </w:rPr>
  </w:style>
  <w:style w:type="character" w:customStyle="1" w:styleId="DebesliotekstasDiagrama">
    <w:name w:val="Debesėlio tekstas Diagrama"/>
    <w:basedOn w:val="Numatytasispastraiposriftas"/>
    <w:link w:val="Debesliotekstas"/>
    <w:uiPriority w:val="99"/>
    <w:semiHidden/>
    <w:locked/>
    <w:rsid w:val="004E43BF"/>
    <w:rPr>
      <w:rFonts w:ascii="Tahoma" w:hAnsi="Tahoma"/>
      <w:sz w:val="16"/>
      <w:lang w:val="lt-LT"/>
    </w:rPr>
  </w:style>
  <w:style w:type="paragraph" w:customStyle="1" w:styleId="CharChar1">
    <w:name w:val="Char Char1"/>
    <w:basedOn w:val="prastasis"/>
    <w:rsid w:val="00717F70"/>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067454">
      <w:marLeft w:val="0"/>
      <w:marRight w:val="0"/>
      <w:marTop w:val="0"/>
      <w:marBottom w:val="0"/>
      <w:divBdr>
        <w:top w:val="none" w:sz="0" w:space="0" w:color="auto"/>
        <w:left w:val="none" w:sz="0" w:space="0" w:color="auto"/>
        <w:bottom w:val="none" w:sz="0" w:space="0" w:color="auto"/>
        <w:right w:val="none" w:sz="0" w:space="0" w:color="auto"/>
      </w:divBdr>
    </w:div>
    <w:div w:id="3680674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ring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ringa.lt" TargetMode="External"/><Relationship Id="rId5" Type="http://schemas.openxmlformats.org/officeDocument/2006/relationships/hyperlink" Target="http://www.verslovartai.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11735</Words>
  <Characters>6690</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J.Lukauskiene</dc:creator>
  <cp:lastModifiedBy>Medūnė Marija Šveikauskienė</cp:lastModifiedBy>
  <cp:revision>2</cp:revision>
  <cp:lastPrinted>2016-12-27T12:20:00Z</cp:lastPrinted>
  <dcterms:created xsi:type="dcterms:W3CDTF">2021-10-29T06:29:00Z</dcterms:created>
  <dcterms:modified xsi:type="dcterms:W3CDTF">2021-10-29T06:29:00Z</dcterms:modified>
</cp:coreProperties>
</file>