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D712E0" w:rsidRPr="00AF06FB" w14:paraId="610E4A27" w14:textId="77777777" w:rsidTr="00D71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D712E0" w:rsidRPr="00AF06FB" w14:paraId="1ACBC288" w14:textId="77777777" w:rsidTr="00D712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98217B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495196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D712E0" w:rsidRPr="00AF06FB" w14:paraId="15066D82" w14:textId="77777777" w:rsidTr="00D712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F2A97C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5CB7DE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Neringos savivaldybės administracijos</w:t>
                  </w:r>
                </w:p>
              </w:tc>
            </w:tr>
            <w:tr w:rsidR="00D712E0" w:rsidRPr="00AF06FB" w14:paraId="3542FC05" w14:textId="77777777" w:rsidTr="00D712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A3CDFF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228B33" w14:textId="204CB538" w:rsidR="005F61CF" w:rsidRPr="00AF06FB" w:rsidRDefault="00D712E0">
                  <w:pPr>
                    <w:rPr>
                      <w:sz w:val="24"/>
                      <w:szCs w:val="24"/>
                      <w:lang w:val="lt-LT"/>
                    </w:rPr>
                  </w:pPr>
                  <w:r w:rsidRPr="00AF06FB">
                    <w:rPr>
                      <w:sz w:val="24"/>
                      <w:szCs w:val="24"/>
                      <w:lang w:val="lt-LT"/>
                    </w:rPr>
                    <w:t xml:space="preserve">direktoriaus 2020 m. </w:t>
                  </w:r>
                  <w:r w:rsidR="0033206E">
                    <w:rPr>
                      <w:sz w:val="24"/>
                      <w:szCs w:val="24"/>
                      <w:lang w:val="lt-LT"/>
                    </w:rPr>
                    <w:t>gruodžio 8</w:t>
                  </w:r>
                  <w:r w:rsidRPr="00AF06FB">
                    <w:rPr>
                      <w:sz w:val="24"/>
                      <w:szCs w:val="24"/>
                      <w:lang w:val="lt-LT"/>
                    </w:rPr>
                    <w:t xml:space="preserve"> d. </w:t>
                  </w:r>
                </w:p>
              </w:tc>
            </w:tr>
            <w:tr w:rsidR="00D712E0" w:rsidRPr="00AF06FB" w14:paraId="3789FACA" w14:textId="77777777" w:rsidTr="00D712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CB1325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AA6FA6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F742C9">
                    <w:rPr>
                      <w:color w:val="000000"/>
                      <w:sz w:val="24"/>
                      <w:lang w:val="lt-LT"/>
                    </w:rPr>
                    <w:t xml:space="preserve">įsakymu 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Nr. </w:t>
                  </w:r>
                  <w:r w:rsidR="00D712E0" w:rsidRPr="00AF06FB">
                    <w:rPr>
                      <w:color w:val="000000"/>
                      <w:sz w:val="24"/>
                      <w:lang w:val="lt-LT"/>
                    </w:rPr>
                    <w:t>V13-</w:t>
                  </w:r>
                  <w:r w:rsidR="0033206E">
                    <w:rPr>
                      <w:color w:val="000000"/>
                      <w:sz w:val="24"/>
                      <w:lang w:val="lt-LT"/>
                    </w:rPr>
                    <w:t>592</w:t>
                  </w:r>
                </w:p>
              </w:tc>
            </w:tr>
            <w:tr w:rsidR="00D712E0" w:rsidRPr="00AF06FB" w14:paraId="5B24D8B6" w14:textId="77777777" w:rsidTr="00D712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6D5CC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D712E0" w:rsidRPr="00AF06FB" w14:paraId="5A84CF80" w14:textId="77777777" w:rsidTr="00D712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9AA3A5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NERINGOS SAVIVALDYBĖS ADMINISTRACIJOS</w:t>
                  </w:r>
                </w:p>
              </w:tc>
            </w:tr>
            <w:tr w:rsidR="00D712E0" w:rsidRPr="00AF06FB" w14:paraId="48597B04" w14:textId="77777777" w:rsidTr="00D712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19442E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BUHALTERINĖS APSKAITOS SKYRI</w:t>
                  </w:r>
                  <w:r w:rsidR="00D712E0" w:rsidRPr="00AF06FB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D712E0" w:rsidRPr="00AF06FB" w14:paraId="12E9543B" w14:textId="77777777" w:rsidTr="00D712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D12E48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VEDĖJO</w:t>
                  </w:r>
                </w:p>
              </w:tc>
            </w:tr>
            <w:tr w:rsidR="00D712E0" w:rsidRPr="00AF06FB" w14:paraId="6B909F81" w14:textId="77777777" w:rsidTr="00D712E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510745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264415F8" w14:textId="77777777" w:rsidR="005F61CF" w:rsidRPr="00AF06FB" w:rsidRDefault="005F61CF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1D0B998C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5F61CF" w:rsidRPr="00AF06FB" w14:paraId="00FBC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14:paraId="7C3FA024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FEF8D7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4123EBC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AFD707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7D13C1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4F6CA6BC" w14:textId="77777777" w:rsidTr="00D71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5675B576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AF06FB" w14:paraId="1B6FFB0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BF5D1C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54640065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5F61CF" w:rsidRPr="00AF06FB" w14:paraId="0229F5D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FE41AA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5F61CF" w:rsidRPr="00AF06FB" w14:paraId="25CB5E5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C92634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05EF7BCA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732D5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14:paraId="16455689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D15903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BAFD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5A63ED9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5C5DFF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34C7E0F0" w14:textId="77777777" w:rsidTr="00D71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2D0804C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AF06FB" w14:paraId="0DC954E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AD5656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3FD5F29D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3B23241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CB73B7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67DA3D0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61CF" w:rsidRPr="00AF06FB" w14:paraId="22FE2AE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E2CAD38" w14:textId="77777777" w:rsidR="005F61CF" w:rsidRPr="00AF06FB" w:rsidRDefault="005F61CF" w:rsidP="00D712E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3.1. finansų valdymas.</w:t>
                        </w:r>
                      </w:p>
                    </w:tc>
                  </w:tr>
                </w:tbl>
                <w:p w14:paraId="0BC035BD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5F61CF" w:rsidRPr="00AF06FB" w14:paraId="21B6671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63CCD9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AF06FB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AF06FB">
                    <w:rPr>
                      <w:color w:val="000000"/>
                      <w:sz w:val="24"/>
                      <w:lang w:val="lt-LT"/>
                    </w:rPr>
                    <w:t>) veiklos sritis (-ys):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430598B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61CF" w:rsidRPr="00AF06FB" w14:paraId="7B35E47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D9EABE8" w14:textId="77777777" w:rsidR="005F61CF" w:rsidRPr="00AF06FB" w:rsidRDefault="005F61CF" w:rsidP="00D712E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4.1. priežiūra ir kontrolė;</w:t>
                        </w:r>
                      </w:p>
                    </w:tc>
                  </w:tr>
                  <w:tr w:rsidR="005F61CF" w:rsidRPr="00AF06FB" w14:paraId="1B2E15E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D8A3C09" w14:textId="77777777" w:rsidR="005F61CF" w:rsidRPr="00AF06FB" w:rsidRDefault="005F61CF" w:rsidP="00D712E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4.2. sprendimų įgyvendinimas;</w:t>
                        </w:r>
                      </w:p>
                    </w:tc>
                  </w:tr>
                  <w:tr w:rsidR="005F61CF" w:rsidRPr="00AF06FB" w14:paraId="77CB449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0A7F87" w14:textId="77777777" w:rsidR="005F61CF" w:rsidRPr="00AF06FB" w:rsidRDefault="005F61CF" w:rsidP="00D712E0">
                        <w:pPr>
                          <w:jc w:val="both"/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4.3. stebėsena ir analizė.</w:t>
                        </w:r>
                      </w:p>
                    </w:tc>
                  </w:tr>
                </w:tbl>
                <w:p w14:paraId="4C1454CA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48C1257C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2C9E2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14:paraId="730D175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844B79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F4355F2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545130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5F900B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29109BFE" w14:textId="77777777" w:rsidTr="00D71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4A68E452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AF06FB" w14:paraId="5FC922F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0BEE43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25C05D54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5FD2170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EB066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141E240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61CF" w:rsidRPr="00AF06FB" w14:paraId="6CB433A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9C9C5C1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 xml:space="preserve">5.1. </w:t>
                        </w:r>
                        <w:r w:rsidR="00F742C9">
                          <w:rPr>
                            <w:color w:val="000000"/>
                            <w:sz w:val="24"/>
                            <w:lang w:val="lt-LT"/>
                          </w:rPr>
                          <w:t>f</w:t>
                        </w: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inansų valdymas ir apskaita.</w:t>
                        </w:r>
                      </w:p>
                    </w:tc>
                  </w:tr>
                </w:tbl>
                <w:p w14:paraId="582EBD39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6365A2F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58DEBB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AF06FB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AF06FB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63D1494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61CF" w:rsidRPr="00AF06FB" w14:paraId="004D14B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D2ADC2A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 xml:space="preserve">6.1. </w:t>
                        </w:r>
                        <w:r w:rsidR="00F742C9">
                          <w:rPr>
                            <w:color w:val="000000"/>
                            <w:sz w:val="24"/>
                            <w:lang w:val="lt-LT"/>
                          </w:rPr>
                          <w:t>b</w:t>
                        </w: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endrųjų ir specialiųjų veiklos sričių įgyvendinimas.</w:t>
                        </w:r>
                      </w:p>
                    </w:tc>
                  </w:tr>
                </w:tbl>
                <w:p w14:paraId="281FB78C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</w:tbl>
          <w:p w14:paraId="6EF43134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1DB34E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13" w:type="dxa"/>
          </w:tcPr>
          <w:p w14:paraId="7D3D1BB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C5E11E7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FE1A8A8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F0FF16C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1ADA58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66C5F40C" w14:textId="77777777" w:rsidTr="00D71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02C47E25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27F5A2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AF06FB" w14:paraId="72207B1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07176D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221A9DB2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63203CB6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45A00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14:paraId="533059B5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0EE5D6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3831548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6D46091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C89982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1C93B849" w14:textId="77777777" w:rsidTr="00D71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262F609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AF06FB" w14:paraId="7C8AD1E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9A8271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5F61CF" w:rsidRPr="00AF06FB" w14:paraId="2455B87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A2CB14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5F61CF" w:rsidRPr="00AF06FB" w14:paraId="284F79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92DDB1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5F61CF" w:rsidRPr="00AF06FB" w14:paraId="0600195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FD0D9E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5F61CF" w:rsidRPr="00AF06FB" w14:paraId="4936588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D958F4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5F61CF" w:rsidRPr="00AF06FB" w14:paraId="0E6CAAF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EE8B8E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lastRenderedPageBreak/>
                    <w:t>12. Vadovauja struktūrinio padalinio veiklų vykdymui arba prireikus vykdo struktūrinio padalinio veiklas.</w:t>
                  </w:r>
                </w:p>
              </w:tc>
            </w:tr>
            <w:tr w:rsidR="005F61CF" w:rsidRPr="00AF06FB" w14:paraId="6AAA4E0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E89508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5F61CF" w:rsidRPr="00AF06FB" w14:paraId="3E4B817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80B279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5F61CF" w:rsidRPr="00AF06FB" w14:paraId="5C6EB91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B23380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14:paraId="1EBEE63F" w14:textId="77777777" w:rsidR="005F61CF" w:rsidRPr="00AF06FB" w:rsidRDefault="005F61CF" w:rsidP="00D712E0">
            <w:pPr>
              <w:jc w:val="both"/>
              <w:rPr>
                <w:lang w:val="lt-LT"/>
              </w:rPr>
            </w:pPr>
          </w:p>
        </w:tc>
      </w:tr>
      <w:tr w:rsidR="005F61CF" w:rsidRPr="00AF06FB" w14:paraId="38E34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6A11813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C97EE42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B9C1F70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1F6ECDC7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78D906B5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712E0" w:rsidRPr="00AF06FB" w14:paraId="09CFC6A2" w14:textId="77777777" w:rsidTr="00D71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036EDEF7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AF06FB" w14:paraId="09B6BDA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6C52F1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16. Kontroliuoja, kad būtų teisingai naudojamos savivaldybės biudžeto lėšos, skirtos savivaldybės savarankiškoms funkcijoms ir valstybinėms (valstybės perduotos savivaldybėms) funkcijoms, bei kiti finansiniai ištekliai pagal patvirtintas sąmatas.</w:t>
                  </w:r>
                </w:p>
              </w:tc>
            </w:tr>
            <w:tr w:rsidR="005F61CF" w:rsidRPr="00AF06FB" w14:paraId="16F489D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963177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17. Dalyvauja komisijų darbe, darbo grupių veikloje, Neringos savivaldybės strateginio plėtros plano procese, biudžeto formavimo procese, teikdamas informaciją priskirtos kompetencijos klausimais.</w:t>
                  </w:r>
                </w:p>
              </w:tc>
            </w:tr>
            <w:tr w:rsidR="005F61CF" w:rsidRPr="00AF06FB" w14:paraId="096D5CE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59786A" w14:textId="77777777" w:rsidR="005F61CF" w:rsidRPr="00AF06FB" w:rsidRDefault="005F61CF" w:rsidP="00AF06FB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18. Teikia ataskaitas </w:t>
                  </w:r>
                  <w:r w:rsidR="00F742C9">
                    <w:rPr>
                      <w:color w:val="000000"/>
                      <w:sz w:val="24"/>
                      <w:lang w:val="lt-LT"/>
                    </w:rPr>
                    <w:t>per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F742C9" w:rsidRPr="00F742C9">
                    <w:rPr>
                      <w:color w:val="000000"/>
                      <w:sz w:val="24"/>
                      <w:lang w:val="lt-LT"/>
                    </w:rPr>
                    <w:t>Viešojo sektoriaus apskaitos ir atask</w:t>
                  </w:r>
                  <w:r w:rsidR="00F742C9">
                    <w:rPr>
                      <w:color w:val="000000"/>
                      <w:sz w:val="24"/>
                      <w:lang w:val="lt-LT"/>
                    </w:rPr>
                    <w:t>aitų konsolidavimo informacinę</w:t>
                  </w:r>
                  <w:r w:rsidR="00F742C9" w:rsidRPr="00F742C9">
                    <w:rPr>
                      <w:color w:val="000000"/>
                      <w:sz w:val="24"/>
                      <w:lang w:val="lt-LT"/>
                    </w:rPr>
                    <w:t xml:space="preserve"> sistem</w:t>
                  </w:r>
                  <w:r w:rsidR="00F742C9">
                    <w:rPr>
                      <w:color w:val="000000"/>
                      <w:sz w:val="24"/>
                      <w:lang w:val="lt-LT"/>
                    </w:rPr>
                    <w:t>ą</w:t>
                  </w:r>
                  <w:r w:rsidR="00F742C9" w:rsidRPr="00AF06FB" w:rsidDel="00F742C9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F742C9">
                    <w:rPr>
                      <w:color w:val="000000"/>
                      <w:sz w:val="24"/>
                      <w:lang w:val="lt-LT"/>
                    </w:rPr>
                    <w:t>(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>VSAKIS</w:t>
                  </w:r>
                  <w:r w:rsidR="00F742C9">
                    <w:rPr>
                      <w:color w:val="000000"/>
                      <w:sz w:val="24"/>
                      <w:lang w:val="lt-LT"/>
                    </w:rPr>
                    <w:t>)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  įstatymų nustatyta tvarka ir terminais.</w:t>
                  </w:r>
                </w:p>
              </w:tc>
            </w:tr>
            <w:tr w:rsidR="005F61CF" w:rsidRPr="00AF06FB" w14:paraId="3AB3A34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915D43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19. Vykdo </w:t>
                  </w:r>
                  <w:r w:rsidR="002336FE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avivaldybės administracijai skiriamų ES struktūrinių fondų ir </w:t>
                  </w:r>
                  <w:r w:rsidR="002336FE">
                    <w:rPr>
                      <w:color w:val="000000"/>
                      <w:sz w:val="24"/>
                      <w:lang w:val="lt-LT"/>
                    </w:rPr>
                    <w:t>v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alstybės bei </w:t>
                  </w:r>
                  <w:r w:rsidR="002336FE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>avivaldybės biudžeto lėšų priskirtiems projektams apskaitą, atlieka šių projektų vidaus (einamosios finansų) kontrolę.</w:t>
                  </w:r>
                </w:p>
              </w:tc>
            </w:tr>
            <w:tr w:rsidR="005F61CF" w:rsidRPr="00AF06FB" w14:paraId="52C5E26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8C2075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20. Vadovauja finansinių ataskaitų rinkinių duomenų iš subjektų tarpusavio derinimo operacijų teikimui į VSAKIS arba prireikus pats teikia šiuos duomenis.</w:t>
                  </w:r>
                </w:p>
              </w:tc>
            </w:tr>
            <w:tr w:rsidR="005F61CF" w:rsidRPr="00AF06FB" w14:paraId="7983268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8C32BD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21. Vykdo banko mokėjimų nurodymus ir banko operacijas elektroninėje banko sistemoje.</w:t>
                  </w:r>
                </w:p>
              </w:tc>
            </w:tr>
            <w:tr w:rsidR="005F61CF" w:rsidRPr="00AF06FB" w14:paraId="0E473D8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6A90F1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22. Vadovaudamasis teisės aktais, reglamentuojančiais </w:t>
                  </w:r>
                  <w:r w:rsidR="0003046E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avivaldybės biudžeto planavimą, pagal </w:t>
                  </w:r>
                  <w:r w:rsidR="0003046E">
                    <w:rPr>
                      <w:color w:val="000000"/>
                      <w:sz w:val="24"/>
                      <w:lang w:val="lt-LT"/>
                    </w:rPr>
                    <w:t>a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dministracijos padalinių pateiktus duomenis rengia </w:t>
                  </w:r>
                  <w:r w:rsidR="002336FE">
                    <w:rPr>
                      <w:color w:val="000000"/>
                      <w:sz w:val="24"/>
                      <w:lang w:val="lt-LT"/>
                    </w:rPr>
                    <w:t>a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>dministracijos biudžeto projektą ir jau patvirtinto biudžeto programų sąmatas, kontroliuoja jų vykdymą.</w:t>
                  </w:r>
                </w:p>
              </w:tc>
            </w:tr>
            <w:tr w:rsidR="005F61CF" w:rsidRPr="00AF06FB" w14:paraId="06CDD4D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0F2A12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 xml:space="preserve">23. Pasirašo </w:t>
                  </w:r>
                  <w:r w:rsidR="0003046E">
                    <w:rPr>
                      <w:color w:val="000000"/>
                      <w:sz w:val="24"/>
                      <w:lang w:val="lt-LT"/>
                    </w:rPr>
                    <w:t>a</w:t>
                  </w:r>
                  <w:r w:rsidRPr="00AF06FB">
                    <w:rPr>
                      <w:color w:val="000000"/>
                      <w:sz w:val="24"/>
                      <w:lang w:val="lt-LT"/>
                    </w:rPr>
                    <w:t>dministracijos finansinių ir biudžeto vykdymo ataskaitų rinkinius, užtikrindamas, kad finansinių ataskaitų rinkinio informacija ir subjekto į VSAKIS pateiktų finansinių ataskaitų rinkinių informacija sutampa, yra patikima ir teisinga.</w:t>
                  </w:r>
                </w:p>
              </w:tc>
            </w:tr>
          </w:tbl>
          <w:p w14:paraId="216A65CA" w14:textId="77777777" w:rsidR="005F61CF" w:rsidRPr="00AF06FB" w:rsidRDefault="005F61CF" w:rsidP="00D712E0">
            <w:pPr>
              <w:jc w:val="both"/>
              <w:rPr>
                <w:lang w:val="lt-LT"/>
              </w:rPr>
            </w:pPr>
          </w:p>
        </w:tc>
      </w:tr>
      <w:tr w:rsidR="005F61CF" w:rsidRPr="00AF06FB" w14:paraId="47FA9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13" w:type="dxa"/>
          </w:tcPr>
          <w:p w14:paraId="0303FCF0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B0B2C9F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6BBBAC4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AF8A401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FB89A0C" w14:textId="77777777" w:rsidR="005F61CF" w:rsidRPr="00AF06FB" w:rsidRDefault="005F61CF" w:rsidP="00D712E0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D712E0" w:rsidRPr="00AF06FB" w14:paraId="2349DA0B" w14:textId="77777777" w:rsidTr="00D71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736E710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61CF" w:rsidRPr="00AF06FB" w14:paraId="1274283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F39A52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24. Vykdo kitus nenuolatinio pobūdžio su struktūrinio padalinio veikla susijusius pavedimus.</w:t>
                  </w:r>
                </w:p>
              </w:tc>
            </w:tr>
          </w:tbl>
          <w:p w14:paraId="0D37732A" w14:textId="77777777" w:rsidR="005F61CF" w:rsidRPr="00AF06FB" w:rsidRDefault="005F61CF" w:rsidP="00D712E0">
            <w:pPr>
              <w:jc w:val="both"/>
              <w:rPr>
                <w:lang w:val="lt-LT"/>
              </w:rPr>
            </w:pPr>
          </w:p>
        </w:tc>
      </w:tr>
      <w:tr w:rsidR="005F61CF" w:rsidRPr="00AF06FB" w14:paraId="529CCB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14:paraId="633E8BE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18AB1DA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0D5DF38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7E15E41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BE9C7A4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33120DB5" w14:textId="77777777" w:rsidTr="00D71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42D323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4ECEA2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FE0E45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F61CF" w:rsidRPr="00AF06FB" w14:paraId="64B3E75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A5B513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7D208C50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5F61CF" w:rsidRPr="00AF06FB" w14:paraId="17E5FA9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BF3F22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25. Išsilavinimo ir darbo patirties reikalavimai: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2BB0AA9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61CF" w:rsidRPr="00AF06FB" w14:paraId="3600686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F61CF" w:rsidRPr="00AF06FB" w14:paraId="3F7D84CA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CCAE9F0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5F61CF" w:rsidRPr="00AF06FB" w14:paraId="5DE1DFD4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D5C02BD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25.2. studijų kryptis – ekonomika (arba);</w:t>
                              </w:r>
                            </w:p>
                          </w:tc>
                        </w:tr>
                        <w:tr w:rsidR="005F61CF" w:rsidRPr="00AF06FB" w14:paraId="7664371A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D54B9AF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25.3. studijų kryptis – finansai (arba);</w:t>
                              </w:r>
                            </w:p>
                          </w:tc>
                        </w:tr>
                        <w:tr w:rsidR="005F61CF" w:rsidRPr="00AF06FB" w14:paraId="6B941D6E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DA2DA0D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25.4. studijų kryptis – apskaita;</w:t>
                              </w:r>
                            </w:p>
                          </w:tc>
                        </w:tr>
                        <w:tr w:rsidR="005F61CF" w:rsidRPr="00AF06FB" w14:paraId="46BD06D6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C39F6C7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CBC11B6" w14:textId="77777777" w:rsidR="005F61CF" w:rsidRPr="00AF06FB" w:rsidRDefault="005F61CF" w:rsidP="00D712E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5F61CF" w:rsidRPr="00AF06FB" w14:paraId="66276C8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F61CF" w:rsidRPr="00AF06FB" w14:paraId="51583E38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8B13558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5F61CF" w:rsidRPr="00AF06FB" w14:paraId="609D9EC5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157CE99" w14:textId="77777777" w:rsidR="005F61CF" w:rsidRPr="00AF06FB" w:rsidRDefault="005F61CF" w:rsidP="00AF06F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25.6. darbo patirtis – buhalterinės apskaitos srit</w:t>
                              </w:r>
                              <w:r w:rsidR="0003046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yje</w:t>
                              </w: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;</w:t>
                              </w:r>
                            </w:p>
                          </w:tc>
                        </w:tr>
                        <w:tr w:rsidR="005F61CF" w:rsidRPr="00AF06FB" w14:paraId="5F5554B3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9E0C795" w14:textId="77777777" w:rsidR="005F61CF" w:rsidRPr="00AF06FB" w:rsidRDefault="005F61CF" w:rsidP="00D712E0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F06F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25.7. darbo patirties trukmė – ne mažiau kaip 5 metai. </w:t>
                              </w:r>
                            </w:p>
                          </w:tc>
                        </w:tr>
                      </w:tbl>
                      <w:p w14:paraId="679F525B" w14:textId="77777777" w:rsidR="005F61CF" w:rsidRPr="00AF06FB" w:rsidRDefault="005F61CF" w:rsidP="00D712E0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117AB64F" w14:textId="77777777" w:rsidR="005F61CF" w:rsidRPr="00AF06FB" w:rsidRDefault="005F61CF" w:rsidP="00D712E0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38C93E2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6C4C3A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14:paraId="56A4B2F7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772A23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3C70FAC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6B10996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0C979A4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24D6B640" w14:textId="77777777" w:rsidTr="00D71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4363B9DD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3DE1CA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AFD92BF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F61CF" w:rsidRPr="00AF06FB" w14:paraId="0EA5F0A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F39B0D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3890309E" w14:textId="77777777" w:rsidR="005F61CF" w:rsidRPr="00AF06FB" w:rsidRDefault="005F61CF">
                  <w:pPr>
                    <w:jc w:val="center"/>
                    <w:rPr>
                      <w:lang w:val="lt-LT"/>
                    </w:rPr>
                  </w:pPr>
                  <w:r w:rsidRPr="00AF06FB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5F61CF" w:rsidRPr="00AF06FB" w14:paraId="1CFA4E6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0DBC37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26. Bendrosios kompetencijos ir jų pakankami lygiai: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04FB462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61CF" w:rsidRPr="00AF06FB" w14:paraId="5322AA0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99E25F3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26.1. komunikacija – 4;</w:t>
                        </w:r>
                      </w:p>
                    </w:tc>
                  </w:tr>
                  <w:tr w:rsidR="005F61CF" w:rsidRPr="00AF06FB" w14:paraId="3278AF9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3E1A4B5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26.2. analizė ir pagrindimas – 5;</w:t>
                        </w:r>
                      </w:p>
                    </w:tc>
                  </w:tr>
                  <w:tr w:rsidR="005F61CF" w:rsidRPr="00AF06FB" w14:paraId="244F9B7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AF5D740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26.3. patikimumas ir atsakingumas – 4;</w:t>
                        </w:r>
                      </w:p>
                    </w:tc>
                  </w:tr>
                  <w:tr w:rsidR="005F61CF" w:rsidRPr="00AF06FB" w14:paraId="5942518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0B6585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26.4. organizuotumas – 4;</w:t>
                        </w:r>
                      </w:p>
                    </w:tc>
                  </w:tr>
                  <w:tr w:rsidR="005F61CF" w:rsidRPr="00AF06FB" w14:paraId="4BCF651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03E299D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26.5. vertės visuomenei kūrimas – 4.</w:t>
                        </w:r>
                      </w:p>
                    </w:tc>
                  </w:tr>
                </w:tbl>
                <w:p w14:paraId="6E671E1E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61AE0B2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BF3DAE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27. Vadybinės ir lyderystės kompetencijos ir jų pakankami lygiai: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300871E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61CF" w:rsidRPr="00AF06FB" w14:paraId="4C9C7BE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EFF525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27.1. lyderystė – 4;</w:t>
                        </w:r>
                      </w:p>
                    </w:tc>
                  </w:tr>
                  <w:tr w:rsidR="005F61CF" w:rsidRPr="00AF06FB" w14:paraId="29598DC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A4B6474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27.2. veiklos valdymas – 4;</w:t>
                        </w:r>
                      </w:p>
                    </w:tc>
                  </w:tr>
                  <w:tr w:rsidR="005F61CF" w:rsidRPr="00AF06FB" w14:paraId="41BDE91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BA2059B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27.3. strateginis požiūris – 4.</w:t>
                        </w:r>
                      </w:p>
                    </w:tc>
                  </w:tr>
                </w:tbl>
                <w:p w14:paraId="2DA50DA0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5A9B434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070017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28. Specifinės kompetencijos ir jų pakankami lygiai: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6A3AC6B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61CF" w:rsidRPr="00AF06FB" w14:paraId="3197112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170DB3B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28.1. kontrolės ir priežiūros proceso valdymas – 5;</w:t>
                        </w:r>
                      </w:p>
                    </w:tc>
                  </w:tr>
                  <w:tr w:rsidR="005F61CF" w:rsidRPr="00AF06FB" w14:paraId="4F41849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798073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28.2. informacijos valdymas – 4.</w:t>
                        </w:r>
                      </w:p>
                    </w:tc>
                  </w:tr>
                </w:tbl>
                <w:p w14:paraId="1F891D6E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2A330DE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E779A8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29. Profesinės kompetencijos ir jų pakankami lygiai:</w:t>
                  </w:r>
                  <w:r w:rsidRPr="00AF06F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61CF" w:rsidRPr="00AF06FB" w14:paraId="281568B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61CF" w:rsidRPr="00AF06FB" w14:paraId="327AA19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3AA2C85" w14:textId="77777777" w:rsidR="005F61CF" w:rsidRPr="00AF06FB" w:rsidRDefault="005F61CF">
                        <w:pPr>
                          <w:rPr>
                            <w:lang w:val="lt-LT"/>
                          </w:rPr>
                        </w:pPr>
                        <w:r w:rsidRPr="00AF06FB">
                          <w:rPr>
                            <w:color w:val="000000"/>
                            <w:sz w:val="24"/>
                            <w:lang w:val="lt-LT"/>
                          </w:rPr>
                          <w:t>29.1. finansų valdymas ir apskaita – 5.</w:t>
                        </w:r>
                      </w:p>
                    </w:tc>
                  </w:tr>
                </w:tbl>
                <w:p w14:paraId="2596DFD3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</w:tbl>
          <w:p w14:paraId="585DE2E8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7FBED9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14:paraId="5C1A722A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D9AA8F2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1503723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D6010D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97384E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  <w:tr w:rsidR="00D712E0" w:rsidRPr="00AF06FB" w14:paraId="0F5D033D" w14:textId="77777777" w:rsidTr="00D71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57A905D0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A50F247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6B4EFB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5F61CF" w:rsidRPr="00AF06FB" w14:paraId="5CAFBF0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C1CE12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0B6F0B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6A02D43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414F8E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95E1C3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3814565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956FFF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F64DD2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302E79B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422F42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1BF263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187315D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00FCDD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F15C69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3363919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19C707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F51CEE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5F8CDA4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D4C0AD" w14:textId="77777777" w:rsidR="005F61CF" w:rsidRPr="00AF06FB" w:rsidRDefault="005F61CF">
                  <w:pPr>
                    <w:rPr>
                      <w:lang w:val="lt-LT"/>
                    </w:rPr>
                  </w:pPr>
                  <w:r w:rsidRPr="00AF06FB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F0522A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  <w:tr w:rsidR="005F61CF" w:rsidRPr="00AF06FB" w14:paraId="777556B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9E47B5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31BEE7" w14:textId="77777777" w:rsidR="005F61CF" w:rsidRPr="00AF06FB" w:rsidRDefault="005F61CF">
                  <w:pPr>
                    <w:rPr>
                      <w:lang w:val="lt-LT"/>
                    </w:rPr>
                  </w:pPr>
                </w:p>
              </w:tc>
            </w:tr>
          </w:tbl>
          <w:p w14:paraId="6B8CB086" w14:textId="77777777" w:rsidR="005F61CF" w:rsidRPr="00AF06FB" w:rsidRDefault="005F61CF">
            <w:pPr>
              <w:rPr>
                <w:lang w:val="lt-LT"/>
              </w:rPr>
            </w:pPr>
          </w:p>
        </w:tc>
      </w:tr>
      <w:tr w:rsidR="005F61CF" w:rsidRPr="00AF06FB" w14:paraId="15E7E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14:paraId="7E51E6B1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70C0299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2CC6972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6F6074A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78289A8" w14:textId="77777777" w:rsidR="005F61CF" w:rsidRPr="00AF06FB" w:rsidRDefault="005F61CF">
            <w:pPr>
              <w:pStyle w:val="EmptyLayoutCell"/>
              <w:rPr>
                <w:lang w:val="lt-LT"/>
              </w:rPr>
            </w:pPr>
          </w:p>
        </w:tc>
      </w:tr>
    </w:tbl>
    <w:p w14:paraId="7BCF35CA" w14:textId="77777777" w:rsidR="005F61CF" w:rsidRPr="00AF06FB" w:rsidRDefault="005F61CF">
      <w:pPr>
        <w:rPr>
          <w:lang w:val="lt-LT"/>
        </w:rPr>
      </w:pPr>
    </w:p>
    <w:sectPr w:rsidR="005F61CF" w:rsidRPr="00AF06FB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E0"/>
    <w:rsid w:val="0003046E"/>
    <w:rsid w:val="002336FE"/>
    <w:rsid w:val="0033206E"/>
    <w:rsid w:val="005F61CF"/>
    <w:rsid w:val="00AF06FB"/>
    <w:rsid w:val="00D712E0"/>
    <w:rsid w:val="00F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14B79D"/>
  <w15:chartTrackingRefBased/>
  <w15:docId w15:val="{A33610BD-1C2D-4405-8A15-35C04FC5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06FB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rsid w:val="00AF06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Virginija Kriscenovskyte</dc:creator>
  <cp:keywords/>
  <cp:lastModifiedBy>Rasa Dimsaite</cp:lastModifiedBy>
  <cp:revision>2</cp:revision>
  <cp:lastPrinted>2020-12-08T13:40:00Z</cp:lastPrinted>
  <dcterms:created xsi:type="dcterms:W3CDTF">2020-12-08T13:41:00Z</dcterms:created>
  <dcterms:modified xsi:type="dcterms:W3CDTF">2020-12-08T13:41:00Z</dcterms:modified>
</cp:coreProperties>
</file>