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C8023" w14:textId="77777777" w:rsidR="00C22013" w:rsidRPr="00293588" w:rsidRDefault="00C22013" w:rsidP="00C22013">
      <w:pPr>
        <w:spacing w:after="0" w:line="240" w:lineRule="auto"/>
        <w:ind w:left="3888" w:firstLine="1215"/>
        <w:rPr>
          <w:rFonts w:ascii="Times New Roman" w:hAnsi="Times New Roman" w:cs="Times New Roman"/>
          <w:sz w:val="24"/>
          <w:szCs w:val="24"/>
        </w:rPr>
      </w:pPr>
      <w:r w:rsidRPr="00293588">
        <w:rPr>
          <w:rFonts w:ascii="Times New Roman" w:hAnsi="Times New Roman" w:cs="Times New Roman"/>
          <w:sz w:val="24"/>
          <w:szCs w:val="24"/>
        </w:rPr>
        <w:t>PATVIRTINTA</w:t>
      </w:r>
    </w:p>
    <w:p w14:paraId="48EC836D" w14:textId="77777777" w:rsidR="00C22013" w:rsidRPr="00293588" w:rsidRDefault="00C22013" w:rsidP="00C22013">
      <w:pPr>
        <w:pStyle w:val="Antrat1"/>
        <w:tabs>
          <w:tab w:val="clear" w:pos="5700"/>
          <w:tab w:val="left" w:pos="5100"/>
        </w:tabs>
        <w:rPr>
          <w:szCs w:val="24"/>
        </w:rPr>
      </w:pPr>
      <w:r w:rsidRPr="00293588">
        <w:rPr>
          <w:szCs w:val="24"/>
        </w:rPr>
        <w:tab/>
        <w:t>Neringos savivaldybės administracijos</w:t>
      </w:r>
    </w:p>
    <w:p w14:paraId="347AB5BB" w14:textId="1B099C37" w:rsidR="00C22013" w:rsidRPr="00293588" w:rsidRDefault="00C22013" w:rsidP="00C22013">
      <w:pPr>
        <w:pStyle w:val="Antrat1"/>
        <w:tabs>
          <w:tab w:val="clear" w:pos="5700"/>
          <w:tab w:val="left" w:pos="5100"/>
        </w:tabs>
        <w:rPr>
          <w:szCs w:val="24"/>
        </w:rPr>
      </w:pPr>
      <w:r>
        <w:rPr>
          <w:szCs w:val="24"/>
        </w:rPr>
        <w:tab/>
        <w:t>direktoriaus 2021 m.</w:t>
      </w:r>
      <w:r w:rsidR="005373DB">
        <w:rPr>
          <w:szCs w:val="24"/>
        </w:rPr>
        <w:t xml:space="preserve"> </w:t>
      </w:r>
      <w:r w:rsidR="00175DDC">
        <w:rPr>
          <w:szCs w:val="24"/>
        </w:rPr>
        <w:t>rugsėjo</w:t>
      </w:r>
      <w:r w:rsidR="00067CFF">
        <w:rPr>
          <w:szCs w:val="24"/>
        </w:rPr>
        <w:t xml:space="preserve"> 22 </w:t>
      </w:r>
      <w:r w:rsidRPr="00293588">
        <w:rPr>
          <w:szCs w:val="24"/>
        </w:rPr>
        <w:t>d.</w:t>
      </w:r>
    </w:p>
    <w:p w14:paraId="629A9C33" w14:textId="40C22A98" w:rsidR="00C22013" w:rsidRPr="00293588" w:rsidRDefault="00C22013" w:rsidP="00C22013">
      <w:pPr>
        <w:pStyle w:val="Antrat1"/>
        <w:tabs>
          <w:tab w:val="clear" w:pos="5700"/>
          <w:tab w:val="left" w:pos="5100"/>
        </w:tabs>
        <w:rPr>
          <w:szCs w:val="24"/>
        </w:rPr>
      </w:pPr>
      <w:r w:rsidRPr="00293588">
        <w:rPr>
          <w:szCs w:val="24"/>
        </w:rPr>
        <w:tab/>
        <w:t xml:space="preserve">įsakymu Nr. </w:t>
      </w:r>
      <w:r>
        <w:rPr>
          <w:szCs w:val="24"/>
        </w:rPr>
        <w:t>V13-</w:t>
      </w:r>
      <w:r w:rsidR="00067CFF">
        <w:rPr>
          <w:szCs w:val="24"/>
        </w:rPr>
        <w:t>553</w:t>
      </w:r>
    </w:p>
    <w:p w14:paraId="6067457D" w14:textId="77777777" w:rsidR="00C22013" w:rsidRPr="008768AC" w:rsidRDefault="00C22013" w:rsidP="00C22013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4E1BB00" w14:textId="22458C3E" w:rsidR="00C22013" w:rsidRDefault="00C22013" w:rsidP="00C22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bookmarkStart w:id="0" w:name="part_53ac8a7fdc0645ce8490d219a9cf7873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DOKUMENTŲ VALDYMO SKYRIAUS PRIIMAMOJO SEKRETORIAUS</w:t>
      </w:r>
    </w:p>
    <w:p w14:paraId="12CFF31A" w14:textId="77777777" w:rsidR="00C22013" w:rsidRPr="002D148C" w:rsidRDefault="00C22013" w:rsidP="00C2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2D148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PAREIGYBĖS APRAŠYMAS</w:t>
      </w:r>
    </w:p>
    <w:p w14:paraId="4EADE8E9" w14:textId="77777777" w:rsidR="00C22013" w:rsidRPr="002D148C" w:rsidRDefault="00C22013" w:rsidP="00C22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2D148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00CD22E4" w14:textId="6D7387A6" w:rsidR="00C22013" w:rsidRDefault="00C22013" w:rsidP="00C22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bookmarkStart w:id="1" w:name="part_28b33649f7f8460d8fc1e97db3f10196"/>
      <w:bookmarkEnd w:id="1"/>
      <w:r w:rsidRPr="002D148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SKYRIUS</w:t>
      </w:r>
    </w:p>
    <w:p w14:paraId="58C03C0D" w14:textId="77777777" w:rsidR="00C22013" w:rsidRDefault="00C22013" w:rsidP="00C22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2D148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PAREIGYBĖ</w:t>
      </w:r>
    </w:p>
    <w:p w14:paraId="61CC938A" w14:textId="77777777" w:rsidR="00C22013" w:rsidRDefault="00C22013" w:rsidP="00C22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0045121E" w14:textId="04668E73" w:rsidR="00C22013" w:rsidRPr="007516A2" w:rsidRDefault="00C22013" w:rsidP="008829D2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2" w:name="part_51767a398e694d5c88deb1737fb696a7"/>
      <w:bookmarkEnd w:id="2"/>
      <w:r w:rsidRPr="007516A2">
        <w:rPr>
          <w:rFonts w:ascii="Times New Roman" w:eastAsia="Times New Roman" w:hAnsi="Times New Roman" w:cs="Times New Roman"/>
          <w:sz w:val="24"/>
          <w:szCs w:val="24"/>
          <w:lang w:eastAsia="lt-LT"/>
        </w:rPr>
        <w:t>Dokumentų valdymo skyriaus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(toliau – skyrius)</w:t>
      </w:r>
      <w:r w:rsidRPr="007516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priimamojo sekretorius</w:t>
      </w:r>
      <w:r w:rsidRPr="007516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yra darbuotojas, dirbantis pagal darbo sutartį.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Pareigybių grupė </w:t>
      </w:r>
      <w:r w:rsidR="000545BE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kvalifikuotų darbuotojų.</w:t>
      </w:r>
    </w:p>
    <w:p w14:paraId="74D4BB79" w14:textId="2F5C6B5B" w:rsidR="00C22013" w:rsidRPr="00C14925" w:rsidRDefault="00C22013" w:rsidP="008829D2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>Pareigybės lygis – C.</w:t>
      </w:r>
    </w:p>
    <w:p w14:paraId="2029021A" w14:textId="505F5024" w:rsidR="00C22013" w:rsidRPr="007516A2" w:rsidRDefault="00C22013" w:rsidP="008829D2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3" w:name="_Hlk57821349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Priimamojo sekretorius tiesiogiai pavaldus skyriaus vedėjui</w:t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60426BF2" w14:textId="77777777" w:rsidR="00C22013" w:rsidRDefault="00C22013" w:rsidP="00C22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F340E35" w14:textId="0427DC27" w:rsidR="00C22013" w:rsidRPr="00D32CB9" w:rsidRDefault="00C22013" w:rsidP="00C220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bookmarkStart w:id="4" w:name="part_7d173d36696a47b3b84ac5ab171fd4bf"/>
      <w:bookmarkEnd w:id="4"/>
      <w:r w:rsidRPr="00D32CB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II SKYRIUS</w:t>
      </w:r>
    </w:p>
    <w:p w14:paraId="3B120BA7" w14:textId="73925941" w:rsidR="00C22013" w:rsidRDefault="00C22013" w:rsidP="00C220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D32CB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SPECIALŪS REIKALAVIMAI ŠIAS PAREIGAS EINANČIAM DARBUOTOJUI</w:t>
      </w:r>
    </w:p>
    <w:p w14:paraId="50770D32" w14:textId="0242174D" w:rsidR="00C22013" w:rsidRDefault="00C22013" w:rsidP="00C220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5FAD5B3D" w14:textId="553CE5EC" w:rsidR="00C22013" w:rsidRPr="00033B73" w:rsidRDefault="00C22013" w:rsidP="00033B73">
      <w:pPr>
        <w:pStyle w:val="Sraopastraip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B73">
        <w:rPr>
          <w:rFonts w:ascii="Times New Roman" w:hAnsi="Times New Roman" w:cs="Times New Roman"/>
          <w:sz w:val="24"/>
          <w:szCs w:val="24"/>
        </w:rPr>
        <w:t>Darbuotojas, einantis šias pereigas, turi atitikti šiuos specialius reikalavimus:</w:t>
      </w:r>
    </w:p>
    <w:p w14:paraId="189211B9" w14:textId="7EE623CA" w:rsidR="00C22013" w:rsidRDefault="00C22013" w:rsidP="00C22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90D72">
        <w:rPr>
          <w:rFonts w:ascii="Times New Roman" w:hAnsi="Times New Roman" w:cs="Times New Roman"/>
          <w:sz w:val="24"/>
          <w:szCs w:val="24"/>
        </w:rPr>
        <w:t xml:space="preserve">.1. </w:t>
      </w:r>
      <w:r w:rsidRPr="00463EA6">
        <w:rPr>
          <w:rFonts w:ascii="Times New Roman" w:hAnsi="Times New Roman" w:cs="Times New Roman"/>
          <w:sz w:val="24"/>
          <w:szCs w:val="24"/>
        </w:rPr>
        <w:t xml:space="preserve">turėti </w:t>
      </w:r>
      <w:r w:rsidRPr="00463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ne žemesnį kaip </w:t>
      </w:r>
      <w:r w:rsidR="008007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vidurinį </w:t>
      </w:r>
      <w:r w:rsidRPr="00463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išsilavinimą</w:t>
      </w:r>
      <w:r w:rsidR="008007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63EA6">
        <w:rPr>
          <w:rFonts w:ascii="Times New Roman" w:hAnsi="Times New Roman" w:cs="Times New Roman"/>
          <w:sz w:val="24"/>
          <w:szCs w:val="24"/>
        </w:rPr>
        <w:t>ir (ar) įgytą profesinę kvalifikaciją</w:t>
      </w:r>
      <w:r w:rsidRPr="00390D72">
        <w:rPr>
          <w:rFonts w:ascii="Times New Roman" w:hAnsi="Times New Roman" w:cs="Times New Roman"/>
          <w:sz w:val="24"/>
          <w:szCs w:val="24"/>
        </w:rPr>
        <w:t>;</w:t>
      </w:r>
    </w:p>
    <w:p w14:paraId="13870CE2" w14:textId="4DF4755C" w:rsidR="0080077A" w:rsidRDefault="00C22013" w:rsidP="00C22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90D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0D72">
        <w:rPr>
          <w:rFonts w:ascii="Times New Roman" w:hAnsi="Times New Roman" w:cs="Times New Roman"/>
          <w:sz w:val="24"/>
          <w:szCs w:val="24"/>
        </w:rPr>
        <w:t xml:space="preserve">. </w:t>
      </w:r>
      <w:r w:rsidR="0080077A">
        <w:rPr>
          <w:rFonts w:ascii="Times New Roman" w:hAnsi="Times New Roman" w:cs="Times New Roman"/>
          <w:sz w:val="24"/>
          <w:szCs w:val="24"/>
        </w:rPr>
        <w:t xml:space="preserve">turėti </w:t>
      </w:r>
      <w:r w:rsidR="0080077A" w:rsidRPr="00221424">
        <w:rPr>
          <w:rFonts w:ascii="Times New Roman" w:hAnsi="Times New Roman" w:cs="Times New Roman"/>
          <w:sz w:val="24"/>
          <w:szCs w:val="24"/>
        </w:rPr>
        <w:t>ne mažesnę kaip 1 metų darbo patirtį</w:t>
      </w:r>
      <w:r w:rsidR="0080077A" w:rsidRPr="00221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077A">
        <w:rPr>
          <w:rFonts w:ascii="Times New Roman" w:hAnsi="Times New Roman" w:cs="Times New Roman"/>
          <w:color w:val="000000"/>
          <w:sz w:val="24"/>
          <w:szCs w:val="24"/>
        </w:rPr>
        <w:t xml:space="preserve">viešojo administravimo arba </w:t>
      </w:r>
      <w:r w:rsidR="0080077A" w:rsidRPr="00221424">
        <w:rPr>
          <w:rFonts w:ascii="Times New Roman" w:hAnsi="Times New Roman" w:cs="Times New Roman"/>
          <w:color w:val="000000"/>
          <w:sz w:val="24"/>
          <w:szCs w:val="24"/>
        </w:rPr>
        <w:t>dokumentų valdymo</w:t>
      </w:r>
      <w:r w:rsidR="008007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077A" w:rsidRPr="00221424">
        <w:rPr>
          <w:rFonts w:ascii="Times New Roman" w:hAnsi="Times New Roman" w:cs="Times New Roman"/>
          <w:color w:val="000000"/>
          <w:sz w:val="24"/>
          <w:szCs w:val="24"/>
        </w:rPr>
        <w:t>srity</w:t>
      </w:r>
      <w:r w:rsidR="0080077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0077A" w:rsidRPr="00221424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8007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BEA286" w14:textId="182EFEA1" w:rsidR="00C22013" w:rsidRPr="00390D72" w:rsidRDefault="0080077A" w:rsidP="00C22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C22013">
        <w:rPr>
          <w:rFonts w:ascii="Times New Roman" w:hAnsi="Times New Roman" w:cs="Times New Roman"/>
          <w:sz w:val="24"/>
          <w:szCs w:val="24"/>
        </w:rPr>
        <w:t xml:space="preserve">turėti kompiuterinio raštingumo įgūdžių, </w:t>
      </w:r>
      <w:r w:rsidR="00C22013" w:rsidRPr="00390D72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 xml:space="preserve">mokėti </w:t>
      </w:r>
      <w:r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dirbti</w:t>
      </w:r>
      <w:r w:rsidR="00C22013" w:rsidRPr="00390D72">
        <w:rPr>
          <w:rFonts w:ascii="Times New Roman" w:hAnsi="Times New Roman" w:cs="Times New Roman"/>
          <w:sz w:val="24"/>
          <w:szCs w:val="24"/>
        </w:rPr>
        <w:t xml:space="preserve"> </w:t>
      </w:r>
      <w:r w:rsidR="00C22013" w:rsidRPr="000545BE">
        <w:rPr>
          <w:rFonts w:ascii="Times New Roman" w:hAnsi="Times New Roman" w:cs="Times New Roman"/>
          <w:i/>
          <w:iCs/>
          <w:sz w:val="24"/>
          <w:szCs w:val="24"/>
        </w:rPr>
        <w:t>Microsoft Office</w:t>
      </w:r>
      <w:r w:rsidR="00C22013" w:rsidRPr="00390D72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>iniu paketu</w:t>
      </w:r>
      <w:r w:rsidR="00C22013" w:rsidRPr="00390D72">
        <w:rPr>
          <w:rFonts w:ascii="Times New Roman" w:hAnsi="Times New Roman" w:cs="Times New Roman"/>
          <w:sz w:val="24"/>
          <w:szCs w:val="24"/>
        </w:rPr>
        <w:t>;</w:t>
      </w:r>
    </w:p>
    <w:p w14:paraId="4A6DD0FC" w14:textId="215832FF" w:rsidR="00C22013" w:rsidRDefault="00C22013" w:rsidP="00C220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90D72">
        <w:rPr>
          <w:rFonts w:ascii="Times New Roman" w:hAnsi="Times New Roman" w:cs="Times New Roman"/>
          <w:sz w:val="24"/>
          <w:szCs w:val="24"/>
        </w:rPr>
        <w:t>.</w:t>
      </w:r>
      <w:r w:rsidR="0080077A">
        <w:rPr>
          <w:rFonts w:ascii="Times New Roman" w:hAnsi="Times New Roman" w:cs="Times New Roman"/>
          <w:sz w:val="24"/>
          <w:szCs w:val="24"/>
        </w:rPr>
        <w:t>4</w:t>
      </w:r>
      <w:r w:rsidRPr="00390D72">
        <w:rPr>
          <w:rFonts w:ascii="Times New Roman" w:hAnsi="Times New Roman" w:cs="Times New Roman"/>
          <w:sz w:val="24"/>
          <w:szCs w:val="24"/>
        </w:rPr>
        <w:t xml:space="preserve">. būti susipažinusiam su </w:t>
      </w:r>
      <w:r w:rsidRPr="00390D72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Lietuvos Respublikos įstatymais, Lietuvos Respublikos Vyriausybės nutarimais ir kitais teisės aktais, reglamentuojančiais</w:t>
      </w:r>
      <w:r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 xml:space="preserve"> </w:t>
      </w:r>
      <w:r w:rsidRPr="00221424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 xml:space="preserve">viešąjį administravimą, vietos savivaldą, </w:t>
      </w:r>
      <w:r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 xml:space="preserve">asmens duomenų teisinę apsaugą, asmenų aptarnavimą viešojo administravimo institucijose, įstaigose ir kituose viešojo administravimo subjektuose, </w:t>
      </w:r>
      <w:r w:rsidRPr="00221424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 xml:space="preserve">dokumentų </w:t>
      </w:r>
      <w:r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rengimą ir įforminimą</w:t>
      </w:r>
      <w:r w:rsidRPr="00221424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;</w:t>
      </w:r>
    </w:p>
    <w:p w14:paraId="16CE94AF" w14:textId="77777777" w:rsidR="00C22013" w:rsidRDefault="00C22013" w:rsidP="00C220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4</w:t>
      </w:r>
      <w:r w:rsidRPr="00221424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5</w:t>
      </w:r>
      <w:r w:rsidRPr="00221424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. gebėti sklandžiai dėstyti mintis raštu ir žodžiu, savarankiškai atlikti užduotis, analizuoti, sisteminti ir apibendrinti informaciją, mokėti taikyti dokumentų rengimo taisykles</w:t>
      </w:r>
      <w:r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;</w:t>
      </w:r>
    </w:p>
    <w:p w14:paraId="69665B6F" w14:textId="0E2AAB82" w:rsidR="00C22013" w:rsidRPr="00390D72" w:rsidRDefault="00C22013" w:rsidP="00C220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 xml:space="preserve">4.6. </w:t>
      </w:r>
      <w:r w:rsidRPr="00FB47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išmanyti tarnybinio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etiketo</w:t>
      </w:r>
      <w:r w:rsidRPr="00FB47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reikalavimus, dalykinio pokalbio ir bendravimo taisykles.</w:t>
      </w:r>
    </w:p>
    <w:p w14:paraId="7A0CBE00" w14:textId="77777777" w:rsidR="00C22013" w:rsidRDefault="00C22013" w:rsidP="00C220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lt-LT"/>
        </w:rPr>
      </w:pPr>
    </w:p>
    <w:p w14:paraId="55E1ED53" w14:textId="1541713D" w:rsidR="00C22013" w:rsidRPr="00D32CB9" w:rsidRDefault="00C22013" w:rsidP="00C220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D32CB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III SKYRIUS</w:t>
      </w:r>
    </w:p>
    <w:p w14:paraId="575A7593" w14:textId="77777777" w:rsidR="00C22013" w:rsidRDefault="00C22013" w:rsidP="00C220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D32CB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ŠIAS PAREIGAS EINANČIO DARBUOTOJO FUNKCIJOS</w:t>
      </w:r>
    </w:p>
    <w:p w14:paraId="45B15990" w14:textId="77777777" w:rsidR="00653BB8" w:rsidRDefault="00653BB8" w:rsidP="00C220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2126B8" w14:textId="670971AD" w:rsidR="00653BB8" w:rsidRPr="00716B3B" w:rsidRDefault="00653BB8" w:rsidP="00653BB8">
      <w:pPr>
        <w:pStyle w:val="Sraopastraipa"/>
        <w:numPr>
          <w:ilvl w:val="0"/>
          <w:numId w:val="4"/>
        </w:numPr>
        <w:tabs>
          <w:tab w:val="left" w:pos="113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16B3B">
        <w:rPr>
          <w:rFonts w:ascii="Times New Roman" w:eastAsia="Times New Roman" w:hAnsi="Times New Roman" w:cs="Times New Roman"/>
          <w:sz w:val="24"/>
          <w:szCs w:val="24"/>
          <w:lang w:eastAsia="lt-LT"/>
        </w:rPr>
        <w:t>Šias pareigas einantis darbuotojas vykdo šias funkcijas:</w:t>
      </w:r>
    </w:p>
    <w:p w14:paraId="02ACE97D" w14:textId="6E01EDDD" w:rsidR="00653BB8" w:rsidRPr="00716B3B" w:rsidRDefault="00653BB8" w:rsidP="00653BB8">
      <w:pPr>
        <w:pStyle w:val="Sraopastraipa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vykdo mero, mero pavaduotojo pavedimus ir padeda organizuoti jų darbo dieną;</w:t>
      </w:r>
    </w:p>
    <w:p w14:paraId="5B0F23DB" w14:textId="3AA449CB" w:rsidR="00A20A35" w:rsidRPr="00716B3B" w:rsidRDefault="00B534BC" w:rsidP="00653BB8">
      <w:pPr>
        <w:pStyle w:val="Sraopastraipa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4BC">
        <w:rPr>
          <w:rFonts w:ascii="Times New Roman" w:hAnsi="Times New Roman" w:cs="Times New Roman"/>
          <w:sz w:val="24"/>
          <w:szCs w:val="24"/>
          <w:shd w:val="clear" w:color="auto" w:fill="FFFFFF"/>
        </w:rPr>
        <w:t>rengia mero, mero pavaduotojo, administracijos direktoriaus darbotvarkes elektroniniame darbo kalendoriuje, informuoja merą, mero pavaduotoją apie darbotvarkėje numatytus atlikti darbus, posėdžius, pasitarimus, susitikimus ir kitus renginius, kuriuose jie turi dalyvauti;</w:t>
      </w:r>
    </w:p>
    <w:p w14:paraId="51D27234" w14:textId="77777777" w:rsidR="00A20A35" w:rsidRPr="00716B3B" w:rsidRDefault="00A20A35" w:rsidP="00653BB8">
      <w:pPr>
        <w:pStyle w:val="Sraopastraipa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B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padeda </w:t>
      </w:r>
      <w:r w:rsidRPr="00716B3B">
        <w:rPr>
          <w:rFonts w:ascii="Times New Roman" w:hAnsi="Times New Roman" w:cs="Times New Roman"/>
          <w:sz w:val="24"/>
          <w:szCs w:val="24"/>
        </w:rPr>
        <w:t xml:space="preserve">merui, mero pavaduotojui parengti atsakymus į asmenų paklausimus, prašymus; </w:t>
      </w:r>
    </w:p>
    <w:p w14:paraId="35F4A305" w14:textId="378156E3" w:rsidR="00A20A35" w:rsidRPr="00716B3B" w:rsidRDefault="00A20A35" w:rsidP="00653BB8">
      <w:pPr>
        <w:pStyle w:val="Sraopastraipa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B3B">
        <w:rPr>
          <w:rFonts w:ascii="Times New Roman" w:hAnsi="Times New Roman" w:cs="Times New Roman"/>
          <w:sz w:val="24"/>
          <w:szCs w:val="24"/>
        </w:rPr>
        <w:t>teikia informaciją (žodžiu, telefonu, elektroniniu paštu ir kitomis ryšio priemonėmis) į asmenų paklausimus apie savivaldybės veiklą, vykstančius posėdžius, pasitarimus, renginius ir kitas priemones;</w:t>
      </w:r>
    </w:p>
    <w:p w14:paraId="08DE6DE1" w14:textId="37478112" w:rsidR="00653BB8" w:rsidRPr="00716B3B" w:rsidRDefault="00716B3B" w:rsidP="00653BB8">
      <w:pPr>
        <w:pStyle w:val="Sraopastraipa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pildo</w:t>
      </w:r>
      <w:r w:rsidR="00653BB8" w:rsidRPr="00716B3B">
        <w:rPr>
          <w:rFonts w:ascii="Times New Roman" w:hAnsi="Times New Roman" w:cs="Times New Roman"/>
          <w:color w:val="000000"/>
          <w:sz w:val="24"/>
          <w:szCs w:val="24"/>
        </w:rPr>
        <w:t xml:space="preserve"> asmenų priėmimo pas merą, mero pavaduotoją registrą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skaitmeninėje laikmenoje</w:t>
      </w:r>
      <w:r w:rsidR="00653BB8" w:rsidRPr="00716B3B">
        <w:rPr>
          <w:rFonts w:ascii="Times New Roman" w:hAnsi="Times New Roman" w:cs="Times New Roman"/>
          <w:color w:val="000000"/>
          <w:sz w:val="24"/>
          <w:szCs w:val="24"/>
        </w:rPr>
        <w:t>, rūpinasi priimamojo, mero, mero pavaduotojo kabinetų reprezentatyvia aplinka, darbui reikalingomis organizacinės technikos priemonėmis;</w:t>
      </w:r>
    </w:p>
    <w:p w14:paraId="02FCF087" w14:textId="4D2F60B0" w:rsidR="00716B3B" w:rsidRPr="00716B3B" w:rsidRDefault="00716B3B" w:rsidP="00653BB8">
      <w:pPr>
        <w:pStyle w:val="Sraopastraipa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organizuoja ir koordinuoja mero, mero pavaduotojo oficialių delegacijų, svečių, lankytojų priėmimą ir aptarnavimą, esant reikalui, rūpinasi suvenyrų, reprezentacinių dovanų paruošimu;</w:t>
      </w:r>
    </w:p>
    <w:p w14:paraId="2D9D0EEA" w14:textId="6E28C564" w:rsidR="00716B3B" w:rsidRPr="00716B3B" w:rsidRDefault="00716B3B" w:rsidP="00653BB8">
      <w:pPr>
        <w:pStyle w:val="Sraopastraipa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teikia informaciją administracijos skyriams apie organizuojamus pasitarimus, posėdžius, renginius, oficialių delegacijų vizitus pas merą ir mero pavaduotoją;</w:t>
      </w:r>
    </w:p>
    <w:p w14:paraId="7C7ECDF4" w14:textId="48A92010" w:rsidR="00716B3B" w:rsidRPr="00716B3B" w:rsidRDefault="00716B3B" w:rsidP="00653BB8">
      <w:pPr>
        <w:pStyle w:val="Sraopastraipa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B3B">
        <w:rPr>
          <w:rFonts w:ascii="Times New Roman" w:hAnsi="Times New Roman" w:cs="Times New Roman"/>
          <w:sz w:val="24"/>
          <w:szCs w:val="24"/>
        </w:rPr>
        <w:t xml:space="preserve">vykdo savivaldybės administracijos posėdžių salių rezervaciją, rūpinasi posėdžių salių </w:t>
      </w:r>
      <w:r w:rsidRPr="00716B3B">
        <w:rPr>
          <w:rFonts w:ascii="Times New Roman" w:hAnsi="Times New Roman" w:cs="Times New Roman"/>
          <w:sz w:val="24"/>
          <w:szCs w:val="24"/>
          <w:lang w:eastAsia="lt-LT"/>
        </w:rPr>
        <w:t>reprezentatyvia aplinka;</w:t>
      </w:r>
    </w:p>
    <w:p w14:paraId="49D71F69" w14:textId="459C89AB" w:rsidR="00653BB8" w:rsidRPr="0037321F" w:rsidRDefault="00653BB8" w:rsidP="00653BB8">
      <w:pPr>
        <w:pStyle w:val="Sraopastraipa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21F">
        <w:rPr>
          <w:rFonts w:ascii="Times New Roman" w:hAnsi="Times New Roman" w:cs="Times New Roman"/>
          <w:sz w:val="24"/>
          <w:szCs w:val="24"/>
        </w:rPr>
        <w:t xml:space="preserve">registruoja Dokumentų valdymo sistemoje (toliau – DVS) merui, mero pavaduotojui adresuotus gaunamus raštus, prašymus, skundus ir kitus dokumentus, </w:t>
      </w:r>
      <w:r w:rsidR="0037321F" w:rsidRPr="00373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teikia merui, mero pavaduotojui dokumentus pasirašyti ir vizuoti, surašo rezoliucijas, </w:t>
      </w:r>
      <w:r w:rsidRPr="0037321F">
        <w:rPr>
          <w:rFonts w:ascii="Times New Roman" w:hAnsi="Times New Roman" w:cs="Times New Roman"/>
          <w:sz w:val="24"/>
          <w:szCs w:val="24"/>
        </w:rPr>
        <w:t>fiksuoja užduočių įvykdymo terminus, perduoda dokumentus vykdytojams, vykdo pavedimų kontrolę;</w:t>
      </w:r>
    </w:p>
    <w:p w14:paraId="532941C7" w14:textId="0242FC38" w:rsidR="00A20A35" w:rsidRPr="00716B3B" w:rsidRDefault="00653BB8" w:rsidP="00653BB8">
      <w:pPr>
        <w:pStyle w:val="Sraopastraipa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B3B">
        <w:rPr>
          <w:rFonts w:ascii="Times New Roman" w:hAnsi="Times New Roman" w:cs="Times New Roman"/>
          <w:sz w:val="24"/>
          <w:szCs w:val="24"/>
        </w:rPr>
        <w:t>registruoja DVS savivaldybės mero, mero pavaduotojo pasirašytus siunčiamus raštus ir kitus siunčiamus dokumentus, suruošia ir išsiunčia korespondenciją per kurjerį, paštu ar elektroninio ryšio priemonėmis</w:t>
      </w:r>
      <w:r w:rsidR="00716B3B" w:rsidRPr="00716B3B">
        <w:rPr>
          <w:rFonts w:ascii="Times New Roman" w:hAnsi="Times New Roman" w:cs="Times New Roman"/>
          <w:sz w:val="24"/>
          <w:szCs w:val="24"/>
        </w:rPr>
        <w:t>;</w:t>
      </w:r>
    </w:p>
    <w:p w14:paraId="5ED2962E" w14:textId="749BCB86" w:rsidR="00716B3B" w:rsidRPr="00716B3B" w:rsidRDefault="00716B3B" w:rsidP="00653BB8">
      <w:pPr>
        <w:pStyle w:val="Sraopastraipa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tvarko mero, mero pavaduotojo elektroniniu paštu gaunamus ir siunčiamus dokumentus, teikia jiems informaciją apie elektroniniu paštu gautus dokumentus;</w:t>
      </w:r>
    </w:p>
    <w:p w14:paraId="56A9BB34" w14:textId="0E58F094" w:rsidR="00653BB8" w:rsidRPr="00716B3B" w:rsidRDefault="00A20A35" w:rsidP="00653BB8">
      <w:pPr>
        <w:pStyle w:val="Sraopastraipa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B3B">
        <w:rPr>
          <w:rFonts w:ascii="Times New Roman" w:hAnsi="Times New Roman" w:cs="Times New Roman"/>
          <w:sz w:val="24"/>
          <w:szCs w:val="24"/>
        </w:rPr>
        <w:t>d</w:t>
      </w:r>
      <w:r w:rsidR="00653BB8" w:rsidRPr="00716B3B">
        <w:rPr>
          <w:rFonts w:ascii="Times New Roman" w:hAnsi="Times New Roman" w:cs="Times New Roman"/>
          <w:sz w:val="24"/>
          <w:szCs w:val="24"/>
        </w:rPr>
        <w:t>irba su Lietuvos savivaldybių asociacijos, Ministro Pirmininko tarnybos dokumentų valdymo sistemomis, portalo Verslo vartų pranešimų dėžute, atsako už šiose informacinėse sistemose gautos dokumentacijos pirminį tvarkymą ir registravimą;</w:t>
      </w:r>
    </w:p>
    <w:p w14:paraId="30B6D684" w14:textId="0368D3D5" w:rsidR="00A20A35" w:rsidRPr="0037321F" w:rsidRDefault="00A20A35" w:rsidP="00653BB8">
      <w:pPr>
        <w:pStyle w:val="Sraopastraipa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B3B">
        <w:rPr>
          <w:rFonts w:ascii="Times New Roman" w:hAnsi="Times New Roman" w:cs="Times New Roman"/>
          <w:sz w:val="24"/>
          <w:szCs w:val="24"/>
          <w:lang w:eastAsia="lt-LT"/>
        </w:rPr>
        <w:t xml:space="preserve">registruoja </w:t>
      </w:r>
      <w:r w:rsidRPr="00716B3B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DVS per E. siuntų pristatymo sistemą gautas ir siunčiamas elektronines siuntas;</w:t>
      </w:r>
    </w:p>
    <w:p w14:paraId="2E9F189F" w14:textId="23F63030" w:rsidR="00563633" w:rsidRDefault="00563633" w:rsidP="00653BB8">
      <w:pPr>
        <w:pStyle w:val="Sraopastraipa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633">
        <w:rPr>
          <w:rFonts w:ascii="Times New Roman" w:hAnsi="Times New Roman" w:cs="Times New Roman"/>
          <w:sz w:val="24"/>
          <w:szCs w:val="24"/>
        </w:rPr>
        <w:t>vykdo administracinių paslaugų aprašymų Viešųjų ir administracinių paslaugų stebėsenos ir analizės sistemos (PASIS) administratoriaus funkcijas, suveda duomenis į PASIS ir atsako už jų teisingumą, teikia informaciją apie administracinių paslaugų stebėsenos rodiklius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A359B6" w14:textId="6D7A5488" w:rsidR="00563633" w:rsidRPr="00563633" w:rsidRDefault="00FF1563" w:rsidP="00653BB8">
      <w:pPr>
        <w:pStyle w:val="Sraopastraipa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esant poreikiui </w:t>
      </w:r>
      <w:r w:rsidR="00563633" w:rsidRPr="00563633">
        <w:rPr>
          <w:rFonts w:ascii="Times New Roman" w:hAnsi="Times New Roman" w:cs="Times New Roman"/>
          <w:sz w:val="24"/>
          <w:szCs w:val="24"/>
        </w:rPr>
        <w:t>priima ir aptarnauja asmenis vieno langelio principu: konsultuoja asmenis žodžiu, telefonu, elektroniniu paštu savivaldybės veiklos, administracinių ir viešųjų paslaugų teikimo klausimais; dokumentų valdymo sistemoje registruoja gautus asmenų prašymus, skundus, raštus, kitą korespondenciją, fiksuoja užduočių įvykdymo terminus, perduoda dokumentus vykdytojams, vykdo pavedimų įgyvendinimo stebėseną ir kontrolę; atlieka kitas aptarnavimo vieno langelio principu funkcijas</w:t>
      </w:r>
      <w:r w:rsidR="00563633">
        <w:rPr>
          <w:rFonts w:ascii="Times New Roman" w:hAnsi="Times New Roman" w:cs="Times New Roman"/>
          <w:sz w:val="24"/>
          <w:szCs w:val="24"/>
        </w:rPr>
        <w:t>;</w:t>
      </w:r>
    </w:p>
    <w:p w14:paraId="6793440E" w14:textId="3530DD1B" w:rsidR="0037321F" w:rsidRPr="0037321F" w:rsidRDefault="0037321F" w:rsidP="00653BB8">
      <w:pPr>
        <w:pStyle w:val="Sraopastraipa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prireikus rašo ir spausdina pasitarimų pas merą, mero pavaduotoją, komisijų, darbo grupių, sudarytų mero potvarkiais protokolus;</w:t>
      </w:r>
    </w:p>
    <w:p w14:paraId="63E07A3A" w14:textId="5719E0DB" w:rsidR="00A20A35" w:rsidRDefault="00A20A35" w:rsidP="00653BB8">
      <w:pPr>
        <w:pStyle w:val="Sraopastraipa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B3B">
        <w:rPr>
          <w:rFonts w:ascii="Times New Roman" w:hAnsi="Times New Roman" w:cs="Times New Roman"/>
          <w:sz w:val="24"/>
          <w:szCs w:val="24"/>
        </w:rPr>
        <w:t>atlieka dokumentų spausdinimo, skenavimo, kopijavimo darbus;</w:t>
      </w:r>
    </w:p>
    <w:p w14:paraId="16D41AFC" w14:textId="484F15CA" w:rsidR="00986BD4" w:rsidRPr="00986BD4" w:rsidRDefault="00986BD4" w:rsidP="00653BB8">
      <w:pPr>
        <w:pStyle w:val="Sraopastraipa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rengia ir </w:t>
      </w:r>
      <w:r w:rsidRPr="00986BD4">
        <w:rPr>
          <w:rFonts w:ascii="Times New Roman" w:hAnsi="Times New Roman" w:cs="Times New Roman"/>
          <w:sz w:val="24"/>
          <w:szCs w:val="24"/>
        </w:rPr>
        <w:t>spausdina savivaldybės mero, administracijos direktoriaus vardu sveikinimus, padėkas, kvietimus;</w:t>
      </w:r>
    </w:p>
    <w:p w14:paraId="03862823" w14:textId="4481BC79" w:rsidR="00A20A35" w:rsidRPr="00716B3B" w:rsidRDefault="00A20A35" w:rsidP="00653BB8">
      <w:pPr>
        <w:pStyle w:val="Sraopastraipa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B3B">
        <w:rPr>
          <w:rFonts w:ascii="Times New Roman" w:hAnsi="Times New Roman" w:cs="Times New Roman"/>
          <w:sz w:val="24"/>
          <w:szCs w:val="24"/>
        </w:rPr>
        <w:t xml:space="preserve">rengia </w:t>
      </w:r>
      <w:r w:rsidR="00C13BBA" w:rsidRPr="00716B3B">
        <w:rPr>
          <w:rFonts w:ascii="Times New Roman" w:hAnsi="Times New Roman" w:cs="Times New Roman"/>
          <w:color w:val="000000"/>
          <w:sz w:val="24"/>
          <w:szCs w:val="24"/>
        </w:rPr>
        <w:t>ir teikia pasiūlymus skyriaus vedėjui su pareigybės veikla susijusiais klausimais;</w:t>
      </w:r>
    </w:p>
    <w:p w14:paraId="40284699" w14:textId="317420F2" w:rsidR="00C13BBA" w:rsidRPr="00716B3B" w:rsidRDefault="00C13BBA" w:rsidP="00653BB8">
      <w:pPr>
        <w:pStyle w:val="Sraopastraipa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B3B">
        <w:rPr>
          <w:rFonts w:ascii="Times New Roman" w:hAnsi="Times New Roman" w:cs="Times New Roman"/>
          <w:color w:val="000000"/>
          <w:sz w:val="24"/>
          <w:szCs w:val="24"/>
        </w:rPr>
        <w:t>saugo asmens duomenų paslaptį, jei duomenys neskirti skelbti viešai;</w:t>
      </w:r>
    </w:p>
    <w:p w14:paraId="4F20A939" w14:textId="30D1F9AA" w:rsidR="00716B3B" w:rsidRPr="00716B3B" w:rsidRDefault="00716B3B" w:rsidP="00653BB8">
      <w:pPr>
        <w:pStyle w:val="Sraopastraipa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B3B">
        <w:rPr>
          <w:rFonts w:ascii="Times New Roman" w:hAnsi="Times New Roman" w:cs="Times New Roman"/>
          <w:sz w:val="24"/>
          <w:szCs w:val="24"/>
        </w:rPr>
        <w:t>pagal kompetenciją tvarko, apskaito, komplektuoja ir saugo veiklos dokumentus (bylas) iki jų perdavimo toliau saugoti į savivaldybės archyvą, dalyvauja rengiant įstaigos dokumentacijos planą ir apskaitos dokumentus, dokumentų naikinimo aktus;</w:t>
      </w:r>
    </w:p>
    <w:p w14:paraId="0263AD41" w14:textId="606959CF" w:rsidR="00716B3B" w:rsidRPr="00716B3B" w:rsidRDefault="00716B3B" w:rsidP="00653BB8">
      <w:pPr>
        <w:pStyle w:val="Sraopastraipa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B3B">
        <w:rPr>
          <w:rFonts w:ascii="Times New Roman" w:hAnsi="Times New Roman" w:cs="Times New Roman"/>
          <w:color w:val="000000"/>
          <w:sz w:val="24"/>
          <w:szCs w:val="24"/>
        </w:rPr>
        <w:t>vykdo kitus nenuolatinio pobūdžio su skyriaus veikla susijusius pavedimus.</w:t>
      </w:r>
    </w:p>
    <w:p w14:paraId="743B78A2" w14:textId="3526EE75" w:rsidR="00C22013" w:rsidRPr="00FB3672" w:rsidRDefault="00C22013" w:rsidP="00C22013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</w:tblGrid>
      <w:tr w:rsidR="00C22013" w:rsidRPr="005D4DB5" w14:paraId="3113FD5A" w14:textId="77777777" w:rsidTr="00E13CA6">
        <w:trPr>
          <w:trHeight w:val="260"/>
        </w:trPr>
        <w:tc>
          <w:tcPr>
            <w:tcW w:w="496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8FD610" w14:textId="77777777" w:rsidR="00C22013" w:rsidRPr="005D4DB5" w:rsidRDefault="00C22013" w:rsidP="00E13C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t_e9fbc60cd8024c709036e3269b598306"/>
            <w:bookmarkStart w:id="6" w:name="part_b369076de996451ebb909bb0954eda91"/>
            <w:bookmarkEnd w:id="5"/>
            <w:bookmarkEnd w:id="6"/>
            <w:r w:rsidRPr="005D4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Susipažinau</w:t>
            </w:r>
          </w:p>
        </w:tc>
      </w:tr>
      <w:tr w:rsidR="00C22013" w:rsidRPr="005D4DB5" w14:paraId="6A4A586E" w14:textId="77777777" w:rsidTr="00E13CA6">
        <w:trPr>
          <w:trHeight w:val="260"/>
        </w:trPr>
        <w:tc>
          <w:tcPr>
            <w:tcW w:w="4962" w:type="dxa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EB41DB" w14:textId="77777777" w:rsidR="00C22013" w:rsidRPr="005D4DB5" w:rsidRDefault="00C22013" w:rsidP="00E13C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013" w:rsidRPr="005D4DB5" w14:paraId="52913790" w14:textId="77777777" w:rsidTr="00E13CA6">
        <w:trPr>
          <w:trHeight w:val="260"/>
        </w:trPr>
        <w:tc>
          <w:tcPr>
            <w:tcW w:w="496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2F670D" w14:textId="77777777" w:rsidR="00C22013" w:rsidRPr="005D4DB5" w:rsidRDefault="00C22013" w:rsidP="00E13C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(Parašas)</w:t>
            </w:r>
          </w:p>
        </w:tc>
      </w:tr>
      <w:tr w:rsidR="00C22013" w:rsidRPr="005D4DB5" w14:paraId="244E7CF0" w14:textId="77777777" w:rsidTr="00E13CA6">
        <w:trPr>
          <w:trHeight w:val="260"/>
        </w:trPr>
        <w:tc>
          <w:tcPr>
            <w:tcW w:w="4962" w:type="dxa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0D60FC" w14:textId="77777777" w:rsidR="00C22013" w:rsidRPr="005D4DB5" w:rsidRDefault="00C22013" w:rsidP="00E13C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013" w:rsidRPr="005D4DB5" w14:paraId="303D9B43" w14:textId="77777777" w:rsidTr="00E13CA6">
        <w:trPr>
          <w:trHeight w:val="260"/>
        </w:trPr>
        <w:tc>
          <w:tcPr>
            <w:tcW w:w="496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1BD169" w14:textId="77777777" w:rsidR="00C22013" w:rsidRPr="005D4DB5" w:rsidRDefault="00C22013" w:rsidP="00E13C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(Vardas ir pavardė)</w:t>
            </w:r>
          </w:p>
        </w:tc>
      </w:tr>
      <w:tr w:rsidR="00C22013" w:rsidRPr="005D4DB5" w14:paraId="56F9552D" w14:textId="77777777" w:rsidTr="00E13CA6">
        <w:trPr>
          <w:trHeight w:val="260"/>
        </w:trPr>
        <w:tc>
          <w:tcPr>
            <w:tcW w:w="4962" w:type="dxa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7A2564" w14:textId="77777777" w:rsidR="00C22013" w:rsidRPr="005D4DB5" w:rsidRDefault="00C22013" w:rsidP="00E13C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013" w:rsidRPr="005D4DB5" w14:paraId="269C8631" w14:textId="77777777" w:rsidTr="00E13CA6">
        <w:trPr>
          <w:trHeight w:val="260"/>
        </w:trPr>
        <w:tc>
          <w:tcPr>
            <w:tcW w:w="496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45961C" w14:textId="77777777" w:rsidR="00C22013" w:rsidRPr="005D4DB5" w:rsidRDefault="00C22013" w:rsidP="00E13C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(Data)</w:t>
            </w:r>
          </w:p>
        </w:tc>
      </w:tr>
    </w:tbl>
    <w:p w14:paraId="5DD4CD5B" w14:textId="77777777" w:rsidR="00C22013" w:rsidRDefault="00C22013" w:rsidP="00C22013">
      <w:pPr>
        <w:spacing w:after="0" w:line="240" w:lineRule="auto"/>
        <w:ind w:firstLine="57"/>
        <w:jc w:val="both"/>
      </w:pPr>
    </w:p>
    <w:p w14:paraId="7EEE17D2" w14:textId="77777777" w:rsidR="00AF056F" w:rsidRDefault="00AF056F"/>
    <w:sectPr w:rsidR="00AF056F" w:rsidSect="009E41D5">
      <w:pgSz w:w="11906" w:h="16838"/>
      <w:pgMar w:top="993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47C6"/>
    <w:multiLevelType w:val="multilevel"/>
    <w:tmpl w:val="786AF7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4D636E"/>
    <w:multiLevelType w:val="hybridMultilevel"/>
    <w:tmpl w:val="38FEDDFE"/>
    <w:lvl w:ilvl="0" w:tplc="AB8CA464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E438BB"/>
    <w:multiLevelType w:val="multilevel"/>
    <w:tmpl w:val="786AF7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4FC3912"/>
    <w:multiLevelType w:val="hybridMultilevel"/>
    <w:tmpl w:val="5E44E814"/>
    <w:lvl w:ilvl="0" w:tplc="B31605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7C64556"/>
    <w:multiLevelType w:val="hybridMultilevel"/>
    <w:tmpl w:val="77C6514E"/>
    <w:lvl w:ilvl="0" w:tplc="4156F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F30CC3"/>
    <w:multiLevelType w:val="hybridMultilevel"/>
    <w:tmpl w:val="77C6514E"/>
    <w:lvl w:ilvl="0" w:tplc="4156F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BB7982"/>
    <w:multiLevelType w:val="hybridMultilevel"/>
    <w:tmpl w:val="A44EE460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13"/>
    <w:rsid w:val="00033B73"/>
    <w:rsid w:val="000545BE"/>
    <w:rsid w:val="00067CFF"/>
    <w:rsid w:val="00175DDC"/>
    <w:rsid w:val="003376BC"/>
    <w:rsid w:val="003572A3"/>
    <w:rsid w:val="0037321F"/>
    <w:rsid w:val="004956D3"/>
    <w:rsid w:val="004B68FB"/>
    <w:rsid w:val="005373DB"/>
    <w:rsid w:val="00563633"/>
    <w:rsid w:val="00653BB8"/>
    <w:rsid w:val="006D77F2"/>
    <w:rsid w:val="00716B3B"/>
    <w:rsid w:val="007337CD"/>
    <w:rsid w:val="0080077A"/>
    <w:rsid w:val="00861934"/>
    <w:rsid w:val="008768AC"/>
    <w:rsid w:val="008829D2"/>
    <w:rsid w:val="00986BD4"/>
    <w:rsid w:val="00A20A35"/>
    <w:rsid w:val="00AF056F"/>
    <w:rsid w:val="00B534BC"/>
    <w:rsid w:val="00BE1822"/>
    <w:rsid w:val="00C13BBA"/>
    <w:rsid w:val="00C22013"/>
    <w:rsid w:val="00CD166D"/>
    <w:rsid w:val="00D73E9F"/>
    <w:rsid w:val="00FF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B294"/>
  <w15:chartTrackingRefBased/>
  <w15:docId w15:val="{C7D199A1-477C-42C8-8822-16962DAD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22013"/>
  </w:style>
  <w:style w:type="paragraph" w:styleId="Antrat1">
    <w:name w:val="heading 1"/>
    <w:basedOn w:val="prastasis"/>
    <w:next w:val="prastasis"/>
    <w:link w:val="Antrat1Diagrama"/>
    <w:qFormat/>
    <w:rsid w:val="00C22013"/>
    <w:pPr>
      <w:keepNext/>
      <w:tabs>
        <w:tab w:val="left" w:pos="570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C22013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C22013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65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3547</Words>
  <Characters>2023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Vaiciuniene</dc:creator>
  <cp:keywords/>
  <dc:description/>
  <cp:lastModifiedBy>Kristina Jasaitienė</cp:lastModifiedBy>
  <cp:revision>2</cp:revision>
  <cp:lastPrinted>2021-05-05T13:07:00Z</cp:lastPrinted>
  <dcterms:created xsi:type="dcterms:W3CDTF">2021-11-16T11:25:00Z</dcterms:created>
  <dcterms:modified xsi:type="dcterms:W3CDTF">2021-11-16T11:25:00Z</dcterms:modified>
</cp:coreProperties>
</file>