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D686" w14:textId="77777777" w:rsidR="00295961" w:rsidRDefault="00295961" w:rsidP="00295961">
      <w:pPr>
        <w:pStyle w:val="Antra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Patvirtinta</w:t>
      </w:r>
    </w:p>
    <w:p w14:paraId="30F0906C" w14:textId="77777777" w:rsidR="00295961" w:rsidRDefault="00295961" w:rsidP="00295961">
      <w:pPr>
        <w:pStyle w:val="Pagrindiniotekstotrauka"/>
        <w:spacing w:before="0"/>
        <w:ind w:firstLine="1560"/>
        <w:jc w:val="left"/>
        <w:rPr>
          <w:szCs w:val="24"/>
        </w:rPr>
      </w:pPr>
      <w:r>
        <w:rPr>
          <w:szCs w:val="24"/>
        </w:rPr>
        <w:t>Neringos savivaldybės tarybos</w:t>
      </w:r>
    </w:p>
    <w:p w14:paraId="17E14C7D" w14:textId="77777777" w:rsidR="00295961" w:rsidRDefault="00BC4CA6" w:rsidP="00295961">
      <w:pPr>
        <w:pStyle w:val="Pagrindiniotekstotrauka"/>
        <w:spacing w:before="0"/>
        <w:ind w:firstLine="1560"/>
        <w:jc w:val="left"/>
        <w:rPr>
          <w:szCs w:val="24"/>
        </w:rPr>
      </w:pPr>
      <w:r>
        <w:rPr>
          <w:szCs w:val="24"/>
        </w:rPr>
        <w:t>2017 m. rugpjūčio 24</w:t>
      </w:r>
      <w:r w:rsidR="00295961">
        <w:rPr>
          <w:szCs w:val="24"/>
        </w:rPr>
        <w:t xml:space="preserve"> d. </w:t>
      </w:r>
    </w:p>
    <w:p w14:paraId="3940154D" w14:textId="29B63438" w:rsidR="00295961" w:rsidRDefault="000B79FD" w:rsidP="00295961">
      <w:pPr>
        <w:pStyle w:val="Pagrindiniotekstotrauka"/>
        <w:spacing w:before="0"/>
        <w:ind w:firstLine="1560"/>
        <w:jc w:val="left"/>
        <w:rPr>
          <w:szCs w:val="24"/>
        </w:rPr>
      </w:pPr>
      <w:r>
        <w:rPr>
          <w:szCs w:val="24"/>
        </w:rPr>
        <w:t>sprendimu Nr. T1-</w:t>
      </w:r>
      <w:r w:rsidR="00BC4CA6">
        <w:rPr>
          <w:szCs w:val="24"/>
        </w:rPr>
        <w:t>141</w:t>
      </w:r>
    </w:p>
    <w:p w14:paraId="4DFE00C4" w14:textId="03E16294" w:rsidR="00AB48AD" w:rsidRDefault="00AB48AD" w:rsidP="00AB48AD">
      <w:pPr>
        <w:pStyle w:val="Pagrindiniotekstotrauka"/>
        <w:spacing w:before="0"/>
        <w:ind w:left="6096"/>
        <w:jc w:val="left"/>
        <w:rPr>
          <w:szCs w:val="24"/>
        </w:rPr>
      </w:pPr>
      <w:r>
        <w:rPr>
          <w:szCs w:val="24"/>
        </w:rPr>
        <w:t>(2017 d. lapkričio 23 d. sprendimo Nr. T1-230 redakcija)</w:t>
      </w:r>
    </w:p>
    <w:p w14:paraId="6A7E0628" w14:textId="77777777" w:rsidR="003A42C8" w:rsidRDefault="003A42C8" w:rsidP="00AD339C">
      <w:pPr>
        <w:pStyle w:val="Pagrindiniotekstotrauka"/>
        <w:spacing w:before="0"/>
        <w:ind w:firstLine="709"/>
        <w:jc w:val="left"/>
        <w:rPr>
          <w:szCs w:val="24"/>
        </w:rPr>
      </w:pPr>
    </w:p>
    <w:p w14:paraId="7FBF2EE7" w14:textId="77777777" w:rsidR="00AD339C" w:rsidRDefault="00AD339C" w:rsidP="00AD339C">
      <w:pPr>
        <w:pStyle w:val="Pagrindiniotekstotrauka"/>
        <w:spacing w:before="0"/>
        <w:ind w:firstLine="709"/>
        <w:jc w:val="left"/>
        <w:rPr>
          <w:szCs w:val="24"/>
        </w:rPr>
      </w:pPr>
    </w:p>
    <w:p w14:paraId="64775637" w14:textId="77777777" w:rsidR="00A031BA" w:rsidRDefault="002D52BE" w:rsidP="00AD339C">
      <w:pPr>
        <w:pStyle w:val="Antrat4"/>
        <w:rPr>
          <w:szCs w:val="24"/>
        </w:rPr>
      </w:pPr>
      <w:r>
        <w:rPr>
          <w:szCs w:val="24"/>
        </w:rPr>
        <w:t>neringos</w:t>
      </w:r>
      <w:r w:rsidR="003B3312">
        <w:rPr>
          <w:szCs w:val="24"/>
        </w:rPr>
        <w:t xml:space="preserve"> savivaldybės</w:t>
      </w:r>
      <w:r w:rsidR="00F46AB3">
        <w:rPr>
          <w:szCs w:val="24"/>
        </w:rPr>
        <w:t xml:space="preserve"> </w:t>
      </w:r>
      <w:r w:rsidR="00A71D4E">
        <w:rPr>
          <w:szCs w:val="24"/>
        </w:rPr>
        <w:t xml:space="preserve">MENO </w:t>
      </w:r>
      <w:r w:rsidR="004E5BB0">
        <w:rPr>
          <w:szCs w:val="24"/>
        </w:rPr>
        <w:t>PREMIJOS, skirtOS</w:t>
      </w:r>
      <w:r w:rsidR="00C557F6">
        <w:rPr>
          <w:szCs w:val="24"/>
        </w:rPr>
        <w:t xml:space="preserve"> </w:t>
      </w:r>
      <w:r w:rsidR="000B79FD" w:rsidRPr="004D48CB">
        <w:t>TarptautinėS kūrybinėS</w:t>
      </w:r>
      <w:r w:rsidR="0039363E">
        <w:t xml:space="preserve"> tapybos laboratorijos</w:t>
      </w:r>
      <w:r w:rsidR="000B79FD" w:rsidRPr="004D48CB">
        <w:t xml:space="preserve"> Neringoje ,,Pagal Brücke“</w:t>
      </w:r>
      <w:r w:rsidR="000B79FD">
        <w:rPr>
          <w:szCs w:val="24"/>
        </w:rPr>
        <w:t xml:space="preserve"> </w:t>
      </w:r>
      <w:r w:rsidR="00E82BE0">
        <w:rPr>
          <w:szCs w:val="24"/>
        </w:rPr>
        <w:t>dalyviams,</w:t>
      </w:r>
      <w:r>
        <w:rPr>
          <w:szCs w:val="24"/>
        </w:rPr>
        <w:t xml:space="preserve"> </w:t>
      </w:r>
      <w:r w:rsidR="0035121C">
        <w:rPr>
          <w:szCs w:val="24"/>
        </w:rPr>
        <w:t xml:space="preserve">skyrimo </w:t>
      </w:r>
      <w:r w:rsidR="004E5BB0">
        <w:rPr>
          <w:szCs w:val="24"/>
        </w:rPr>
        <w:t>nuostatai</w:t>
      </w:r>
    </w:p>
    <w:p w14:paraId="51337763" w14:textId="77777777" w:rsidR="003B3312" w:rsidRDefault="003B3312" w:rsidP="00AD339C">
      <w:pPr>
        <w:jc w:val="center"/>
        <w:rPr>
          <w:b/>
          <w:szCs w:val="24"/>
        </w:rPr>
      </w:pPr>
    </w:p>
    <w:p w14:paraId="3E77F106" w14:textId="77777777" w:rsidR="003B3312" w:rsidRDefault="003B3312" w:rsidP="00AD339C">
      <w:pPr>
        <w:pStyle w:val="Antrat3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I. BENDROSIOS NUOSTATOS</w:t>
      </w:r>
    </w:p>
    <w:p w14:paraId="1A6647C7" w14:textId="77777777" w:rsidR="003B3312" w:rsidRDefault="003B3312" w:rsidP="00AD339C">
      <w:pPr>
        <w:ind w:firstLine="720"/>
        <w:jc w:val="both"/>
        <w:rPr>
          <w:szCs w:val="24"/>
        </w:rPr>
      </w:pPr>
    </w:p>
    <w:p w14:paraId="60DC538A" w14:textId="77777777" w:rsidR="003B3312" w:rsidRDefault="003B3312" w:rsidP="00AE5F0C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bookmarkStart w:id="0" w:name="_Hlk489602431"/>
      <w:r w:rsidR="00DC1312">
        <w:rPr>
          <w:szCs w:val="24"/>
        </w:rPr>
        <w:t xml:space="preserve">Neringos </w:t>
      </w:r>
      <w:r w:rsidR="003B76F2">
        <w:rPr>
          <w:szCs w:val="24"/>
        </w:rPr>
        <w:t xml:space="preserve">savivaldybės </w:t>
      </w:r>
      <w:r w:rsidR="00A71D4E">
        <w:rPr>
          <w:szCs w:val="24"/>
        </w:rPr>
        <w:t xml:space="preserve">meno </w:t>
      </w:r>
      <w:r w:rsidR="004E5BB0">
        <w:rPr>
          <w:szCs w:val="24"/>
        </w:rPr>
        <w:t>premija</w:t>
      </w:r>
      <w:r w:rsidR="009F5E06">
        <w:rPr>
          <w:szCs w:val="24"/>
        </w:rPr>
        <w:t xml:space="preserve"> (toliau – </w:t>
      </w:r>
      <w:r w:rsidR="004E5BB0">
        <w:rPr>
          <w:szCs w:val="24"/>
        </w:rPr>
        <w:t>Premija</w:t>
      </w:r>
      <w:r w:rsidR="009F5E06">
        <w:rPr>
          <w:szCs w:val="24"/>
        </w:rPr>
        <w:t>)</w:t>
      </w:r>
      <w:r w:rsidR="004E5BB0">
        <w:rPr>
          <w:szCs w:val="24"/>
        </w:rPr>
        <w:t xml:space="preserve"> skiriama</w:t>
      </w:r>
      <w:r w:rsidR="00C557F6">
        <w:rPr>
          <w:szCs w:val="24"/>
        </w:rPr>
        <w:t xml:space="preserve"> Tarptautinės</w:t>
      </w:r>
      <w:r w:rsidR="00DC1312">
        <w:rPr>
          <w:szCs w:val="24"/>
        </w:rPr>
        <w:t xml:space="preserve"> </w:t>
      </w:r>
      <w:r w:rsidR="000B79FD">
        <w:rPr>
          <w:szCs w:val="24"/>
        </w:rPr>
        <w:t>kūrybinės</w:t>
      </w:r>
      <w:r w:rsidR="0039363E">
        <w:rPr>
          <w:szCs w:val="24"/>
        </w:rPr>
        <w:t xml:space="preserve"> tapybos</w:t>
      </w:r>
      <w:r w:rsidR="000B79FD">
        <w:rPr>
          <w:szCs w:val="24"/>
        </w:rPr>
        <w:t xml:space="preserve"> laboratorijos Neringoje </w:t>
      </w:r>
      <w:bookmarkStart w:id="1" w:name="_Hlk489602349"/>
      <w:r w:rsidR="000B79FD">
        <w:rPr>
          <w:szCs w:val="24"/>
        </w:rPr>
        <w:t xml:space="preserve">,,Pagal </w:t>
      </w:r>
      <w:r w:rsidR="000B79FD" w:rsidRPr="00266A24">
        <w:rPr>
          <w:szCs w:val="24"/>
        </w:rPr>
        <w:t>Br</w:t>
      </w:r>
      <w:r w:rsidR="000B79FD" w:rsidRPr="00266A24">
        <w:t>ücke“</w:t>
      </w:r>
      <w:r w:rsidR="000B79FD">
        <w:rPr>
          <w:szCs w:val="24"/>
        </w:rPr>
        <w:t xml:space="preserve"> </w:t>
      </w:r>
      <w:bookmarkEnd w:id="1"/>
      <w:r w:rsidR="0039363E">
        <w:rPr>
          <w:szCs w:val="24"/>
        </w:rPr>
        <w:t xml:space="preserve">(toliau – Tapybos </w:t>
      </w:r>
      <w:r w:rsidR="00180F83">
        <w:rPr>
          <w:szCs w:val="24"/>
        </w:rPr>
        <w:t xml:space="preserve">laboratorija) </w:t>
      </w:r>
      <w:r w:rsidR="00E82BE0">
        <w:rPr>
          <w:szCs w:val="24"/>
        </w:rPr>
        <w:t>dalyviams</w:t>
      </w:r>
      <w:bookmarkEnd w:id="0"/>
      <w:r w:rsidR="000B79FD">
        <w:rPr>
          <w:szCs w:val="24"/>
        </w:rPr>
        <w:t>. Premijos</w:t>
      </w:r>
      <w:r w:rsidR="003B76F2">
        <w:rPr>
          <w:szCs w:val="24"/>
        </w:rPr>
        <w:t xml:space="preserve"> skyrimo</w:t>
      </w:r>
      <w:r w:rsidR="0035121C">
        <w:rPr>
          <w:szCs w:val="24"/>
        </w:rPr>
        <w:t xml:space="preserve"> </w:t>
      </w:r>
      <w:r w:rsidR="004E5BB0">
        <w:rPr>
          <w:szCs w:val="24"/>
        </w:rPr>
        <w:t xml:space="preserve">nuostatai </w:t>
      </w:r>
      <w:r w:rsidR="001724CD">
        <w:rPr>
          <w:szCs w:val="24"/>
        </w:rPr>
        <w:t>(toliau –</w:t>
      </w:r>
      <w:r w:rsidR="004E5BB0">
        <w:rPr>
          <w:szCs w:val="24"/>
        </w:rPr>
        <w:t xml:space="preserve"> Nuostatai</w:t>
      </w:r>
      <w:r w:rsidR="001724CD">
        <w:rPr>
          <w:szCs w:val="24"/>
        </w:rPr>
        <w:t>) nustato</w:t>
      </w:r>
      <w:r w:rsidR="000B79FD">
        <w:rPr>
          <w:szCs w:val="24"/>
        </w:rPr>
        <w:t xml:space="preserve"> Premijos</w:t>
      </w:r>
      <w:r w:rsidR="009F5E06">
        <w:rPr>
          <w:szCs w:val="24"/>
        </w:rPr>
        <w:t xml:space="preserve"> dydį,</w:t>
      </w:r>
      <w:r w:rsidR="00877343">
        <w:rPr>
          <w:szCs w:val="24"/>
        </w:rPr>
        <w:t xml:space="preserve"> rūšį</w:t>
      </w:r>
      <w:r w:rsidR="003B76F2">
        <w:rPr>
          <w:szCs w:val="24"/>
        </w:rPr>
        <w:t>, skyrimo</w:t>
      </w:r>
      <w:r w:rsidR="00E82BE0">
        <w:rPr>
          <w:szCs w:val="24"/>
        </w:rPr>
        <w:t xml:space="preserve"> </w:t>
      </w:r>
      <w:r>
        <w:rPr>
          <w:szCs w:val="24"/>
        </w:rPr>
        <w:t>tvarką.</w:t>
      </w:r>
    </w:p>
    <w:p w14:paraId="7F7DC273" w14:textId="77777777" w:rsidR="005914AD" w:rsidRDefault="005914AD" w:rsidP="00AE5F0C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Premijos tikslas – įvertinti menininkų kūrybą ir simboliškai paskatinti</w:t>
      </w:r>
      <w:r w:rsidR="000E1C0A">
        <w:rPr>
          <w:szCs w:val="24"/>
        </w:rPr>
        <w:t xml:space="preserve"> juos</w:t>
      </w:r>
      <w:r w:rsidR="00A14F8C">
        <w:rPr>
          <w:szCs w:val="24"/>
        </w:rPr>
        <w:t xml:space="preserve"> pinigine p</w:t>
      </w:r>
      <w:r>
        <w:rPr>
          <w:szCs w:val="24"/>
        </w:rPr>
        <w:t>remija.</w:t>
      </w:r>
    </w:p>
    <w:p w14:paraId="1699B682" w14:textId="77777777" w:rsidR="00D21006" w:rsidRDefault="005914AD" w:rsidP="00AE5F0C">
      <w:pPr>
        <w:tabs>
          <w:tab w:val="left" w:pos="993"/>
        </w:tabs>
        <w:ind w:firstLine="567"/>
        <w:jc w:val="both"/>
        <w:rPr>
          <w:i/>
        </w:rPr>
      </w:pPr>
      <w:r>
        <w:rPr>
          <w:szCs w:val="24"/>
        </w:rPr>
        <w:t>3.</w:t>
      </w:r>
      <w:r>
        <w:rPr>
          <w:szCs w:val="24"/>
        </w:rPr>
        <w:tab/>
      </w:r>
      <w:r w:rsidR="004E5BB0">
        <w:rPr>
          <w:szCs w:val="24"/>
        </w:rPr>
        <w:t>Premija</w:t>
      </w:r>
      <w:r w:rsidR="003B3312">
        <w:rPr>
          <w:szCs w:val="24"/>
        </w:rPr>
        <w:t xml:space="preserve"> skiriam</w:t>
      </w:r>
      <w:r w:rsidR="004E5BB0">
        <w:rPr>
          <w:szCs w:val="24"/>
        </w:rPr>
        <w:t>a</w:t>
      </w:r>
      <w:r w:rsidR="003B3312">
        <w:rPr>
          <w:szCs w:val="24"/>
        </w:rPr>
        <w:t xml:space="preserve"> </w:t>
      </w:r>
      <w:r w:rsidR="0039363E">
        <w:rPr>
          <w:szCs w:val="24"/>
        </w:rPr>
        <w:t>kasmet Tapybos</w:t>
      </w:r>
      <w:r w:rsidR="000B79FD">
        <w:rPr>
          <w:szCs w:val="24"/>
        </w:rPr>
        <w:t xml:space="preserve"> laboratorijos </w:t>
      </w:r>
      <w:r w:rsidR="00DC1312">
        <w:rPr>
          <w:szCs w:val="24"/>
        </w:rPr>
        <w:t xml:space="preserve">dalyviams </w:t>
      </w:r>
      <w:r w:rsidR="003B76F2" w:rsidRPr="003B76F2">
        <w:t>už</w:t>
      </w:r>
      <w:r w:rsidR="00581E2D">
        <w:t xml:space="preserve"> </w:t>
      </w:r>
      <w:r w:rsidR="0039363E">
        <w:t xml:space="preserve">Tapybos </w:t>
      </w:r>
      <w:r w:rsidR="00FF2F3D">
        <w:t xml:space="preserve">laboratorijos </w:t>
      </w:r>
      <w:r w:rsidR="00DF135E">
        <w:t>metu</w:t>
      </w:r>
      <w:r w:rsidR="00FF2F3D">
        <w:t xml:space="preserve"> sukurtus kūrinius, kurie</w:t>
      </w:r>
      <w:r w:rsidR="001B0A50">
        <w:t xml:space="preserve"> </w:t>
      </w:r>
      <w:r w:rsidR="0039363E">
        <w:t>viešai pristatomi Tapybos l</w:t>
      </w:r>
      <w:r w:rsidR="00FF2F3D">
        <w:t>aboratorijos pabaigoje organizuojamoje parodoje</w:t>
      </w:r>
      <w:r w:rsidR="00031006">
        <w:t xml:space="preserve"> (toliau - Paroda)</w:t>
      </w:r>
      <w:r w:rsidR="003B76F2" w:rsidRPr="003B76F2">
        <w:t>.</w:t>
      </w:r>
      <w:r w:rsidR="003B76F2">
        <w:rPr>
          <w:i/>
        </w:rPr>
        <w:t xml:space="preserve"> </w:t>
      </w:r>
    </w:p>
    <w:p w14:paraId="21FB4F1A" w14:textId="77777777" w:rsidR="004D48CB" w:rsidRPr="004D48CB" w:rsidRDefault="005914AD" w:rsidP="00AE5F0C">
      <w:pPr>
        <w:tabs>
          <w:tab w:val="left" w:pos="993"/>
        </w:tabs>
        <w:ind w:firstLine="567"/>
        <w:jc w:val="both"/>
      </w:pPr>
      <w:r>
        <w:t>4.</w:t>
      </w:r>
      <w:r>
        <w:tab/>
      </w:r>
      <w:r w:rsidR="004E5BB0">
        <w:t>Premiją</w:t>
      </w:r>
      <w:r w:rsidR="004D48CB" w:rsidRPr="004D48CB">
        <w:t xml:space="preserve"> steigia Neringos savivaldybės taryba.</w:t>
      </w:r>
    </w:p>
    <w:p w14:paraId="411662ED" w14:textId="77777777" w:rsidR="003B3312" w:rsidRDefault="005914AD" w:rsidP="00AE5F0C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4E5BB0">
        <w:rPr>
          <w:szCs w:val="24"/>
        </w:rPr>
        <w:t>Premija</w:t>
      </w:r>
      <w:r w:rsidR="003B3312">
        <w:rPr>
          <w:szCs w:val="24"/>
        </w:rPr>
        <w:t xml:space="preserve"> mokam</w:t>
      </w:r>
      <w:r w:rsidR="00BE05B7">
        <w:rPr>
          <w:szCs w:val="24"/>
        </w:rPr>
        <w:t>os</w:t>
      </w:r>
      <w:r w:rsidR="003B3312">
        <w:rPr>
          <w:szCs w:val="24"/>
        </w:rPr>
        <w:t xml:space="preserve"> iš </w:t>
      </w:r>
      <w:r w:rsidR="00DC1312">
        <w:rPr>
          <w:szCs w:val="24"/>
        </w:rPr>
        <w:t xml:space="preserve">Neringos </w:t>
      </w:r>
      <w:r w:rsidR="003B3312">
        <w:rPr>
          <w:szCs w:val="24"/>
        </w:rPr>
        <w:t xml:space="preserve">savivaldybės biudžeto asignavimų, skirtų Kultūros </w:t>
      </w:r>
      <w:r w:rsidR="00FF2F3D">
        <w:rPr>
          <w:szCs w:val="24"/>
        </w:rPr>
        <w:t xml:space="preserve">ir jaunimo veiklos </w:t>
      </w:r>
      <w:r w:rsidR="003B3312">
        <w:rPr>
          <w:szCs w:val="24"/>
        </w:rPr>
        <w:t>programai.</w:t>
      </w:r>
    </w:p>
    <w:p w14:paraId="12DDE6B5" w14:textId="77777777" w:rsidR="00CA4521" w:rsidRDefault="00FF2F3D" w:rsidP="00AE5F0C">
      <w:pPr>
        <w:tabs>
          <w:tab w:val="left" w:pos="993"/>
        </w:tabs>
        <w:ind w:firstLine="567"/>
        <w:jc w:val="center"/>
        <w:rPr>
          <w:b/>
          <w:szCs w:val="24"/>
        </w:rPr>
      </w:pPr>
      <w:r>
        <w:rPr>
          <w:b/>
          <w:szCs w:val="24"/>
        </w:rPr>
        <w:t>II. PREMIJOS</w:t>
      </w:r>
      <w:r w:rsidR="00CF2261">
        <w:rPr>
          <w:b/>
          <w:szCs w:val="24"/>
        </w:rPr>
        <w:t xml:space="preserve"> DYDIS </w:t>
      </w:r>
      <w:r w:rsidR="0035121C">
        <w:rPr>
          <w:b/>
          <w:szCs w:val="24"/>
        </w:rPr>
        <w:t>IR RŪŠIS</w:t>
      </w:r>
    </w:p>
    <w:p w14:paraId="65E8619A" w14:textId="77777777" w:rsidR="00AD339C" w:rsidRPr="00CA4521" w:rsidRDefault="00AD339C" w:rsidP="00AE5F0C">
      <w:pPr>
        <w:tabs>
          <w:tab w:val="left" w:pos="993"/>
        </w:tabs>
        <w:ind w:firstLine="567"/>
        <w:jc w:val="center"/>
        <w:rPr>
          <w:b/>
          <w:szCs w:val="24"/>
        </w:rPr>
      </w:pPr>
    </w:p>
    <w:p w14:paraId="1EF54576" w14:textId="339A49A5" w:rsidR="00FF2F3D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 w:rsidR="00BE05B7">
        <w:rPr>
          <w:szCs w:val="24"/>
        </w:rPr>
        <w:t>Premij</w:t>
      </w:r>
      <w:r w:rsidR="004E5BB0">
        <w:rPr>
          <w:szCs w:val="24"/>
        </w:rPr>
        <w:t>os</w:t>
      </w:r>
      <w:r w:rsidR="003B3312">
        <w:rPr>
          <w:rStyle w:val="HTMLspausdinimomainl"/>
          <w:rFonts w:ascii="Times New Roman" w:hAnsi="Times New Roman" w:cs="Times New Roman"/>
          <w:sz w:val="24"/>
          <w:szCs w:val="24"/>
        </w:rPr>
        <w:t xml:space="preserve"> dydis –</w:t>
      </w:r>
      <w:r w:rsidR="009F5E06">
        <w:rPr>
          <w:rStyle w:val="HTMLspausdinimomainl"/>
          <w:rFonts w:ascii="Times New Roman" w:hAnsi="Times New Roman" w:cs="Times New Roman"/>
          <w:sz w:val="24"/>
          <w:szCs w:val="24"/>
        </w:rPr>
        <w:t xml:space="preserve"> </w:t>
      </w:r>
      <w:r w:rsidR="00AB48AD">
        <w:rPr>
          <w:rStyle w:val="HTMLspausdinimomainl"/>
          <w:rFonts w:ascii="Times New Roman" w:hAnsi="Times New Roman" w:cs="Times New Roman"/>
          <w:sz w:val="24"/>
          <w:szCs w:val="24"/>
        </w:rPr>
        <w:t>3</w:t>
      </w:r>
      <w:r w:rsidR="00A8229A">
        <w:rPr>
          <w:rStyle w:val="HTMLspausdinimomainl"/>
          <w:rFonts w:ascii="Times New Roman" w:hAnsi="Times New Roman" w:cs="Times New Roman"/>
          <w:sz w:val="24"/>
          <w:szCs w:val="24"/>
        </w:rPr>
        <w:t>00 Eur</w:t>
      </w:r>
      <w:r w:rsidR="003B76F2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  <w:r w:rsidR="00FF2F3D">
        <w:rPr>
          <w:rStyle w:val="HTMLspausdinimomainl"/>
          <w:rFonts w:ascii="Times New Roman" w:hAnsi="Times New Roman" w:cs="Times New Roman"/>
          <w:sz w:val="24"/>
          <w:szCs w:val="24"/>
        </w:rPr>
        <w:t xml:space="preserve"> Kiekvienais metais skiriamos 3 (trys) Premijos.</w:t>
      </w:r>
    </w:p>
    <w:p w14:paraId="427684A7" w14:textId="77777777" w:rsidR="003B3312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7.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ab/>
      </w:r>
      <w:r w:rsidR="004E5BB0">
        <w:rPr>
          <w:rStyle w:val="HTMLspausdinimomainl"/>
          <w:rFonts w:ascii="Times New Roman" w:hAnsi="Times New Roman" w:cs="Times New Roman"/>
          <w:sz w:val="24"/>
          <w:szCs w:val="24"/>
        </w:rPr>
        <w:t>Premijos</w:t>
      </w:r>
      <w:r w:rsidR="009F5E06">
        <w:rPr>
          <w:rStyle w:val="HTMLspausdinimomainl"/>
          <w:rFonts w:ascii="Times New Roman" w:hAnsi="Times New Roman" w:cs="Times New Roman"/>
          <w:sz w:val="24"/>
          <w:szCs w:val="24"/>
        </w:rPr>
        <w:t xml:space="preserve"> rūšis – vienkartinė</w:t>
      </w:r>
      <w:r w:rsidR="00FF2F3D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</w:p>
    <w:p w14:paraId="57CBCAC4" w14:textId="77777777" w:rsidR="009A6284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8.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ab/>
      </w:r>
      <w:r w:rsidR="004E5BB0">
        <w:rPr>
          <w:rStyle w:val="HTMLspausdinimomainl"/>
          <w:rFonts w:ascii="Times New Roman" w:hAnsi="Times New Roman" w:cs="Times New Roman"/>
          <w:sz w:val="24"/>
          <w:szCs w:val="24"/>
        </w:rPr>
        <w:t>Premijos</w:t>
      </w:r>
      <w:r w:rsidR="009A6284">
        <w:rPr>
          <w:rStyle w:val="HTMLspausdinimomainl"/>
          <w:rFonts w:ascii="Times New Roman" w:hAnsi="Times New Roman" w:cs="Times New Roman"/>
          <w:sz w:val="24"/>
          <w:szCs w:val="24"/>
        </w:rPr>
        <w:t xml:space="preserve"> nominacijos:</w:t>
      </w:r>
    </w:p>
    <w:p w14:paraId="402EA1B6" w14:textId="77777777" w:rsidR="009A6284" w:rsidRPr="00047B87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8</w:t>
      </w:r>
      <w:r w:rsidR="00DE4C29" w:rsidRPr="00047B87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  <w:r w:rsidR="00DE4C29" w:rsidRPr="000E1C0A">
        <w:rPr>
          <w:rStyle w:val="HTMLspausdinimomainl"/>
          <w:rFonts w:ascii="Times New Roman" w:hAnsi="Times New Roman" w:cs="Times New Roman"/>
          <w:sz w:val="24"/>
          <w:szCs w:val="24"/>
        </w:rPr>
        <w:t>1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ab/>
      </w:r>
      <w:bookmarkStart w:id="2" w:name="_Hlk489602506"/>
      <w:r w:rsidR="000E1C0A" w:rsidRPr="000E1C0A">
        <w:rPr>
          <w:rStyle w:val="HTMLspausdinimomainl"/>
          <w:rFonts w:ascii="Times New Roman" w:hAnsi="Times New Roman" w:cs="Times New Roman"/>
          <w:sz w:val="24"/>
          <w:szCs w:val="24"/>
        </w:rPr>
        <w:t>Premija už</w:t>
      </w:r>
      <w:r w:rsidR="005415D7" w:rsidRPr="000E1C0A">
        <w:rPr>
          <w:rStyle w:val="HTMLspausdinimomainl"/>
          <w:rFonts w:ascii="Times New Roman" w:hAnsi="Times New Roman" w:cs="Times New Roman"/>
          <w:sz w:val="24"/>
          <w:szCs w:val="24"/>
        </w:rPr>
        <w:t xml:space="preserve"> metų</w:t>
      </w:r>
      <w:r w:rsidR="00DE4C29" w:rsidRPr="000E1C0A">
        <w:rPr>
          <w:rStyle w:val="HTMLspausdinimomainl"/>
          <w:rFonts w:ascii="Times New Roman" w:hAnsi="Times New Roman" w:cs="Times New Roman"/>
          <w:sz w:val="24"/>
          <w:szCs w:val="24"/>
        </w:rPr>
        <w:t xml:space="preserve"> temos atskleidimą;</w:t>
      </w:r>
    </w:p>
    <w:p w14:paraId="57FE9B28" w14:textId="77777777" w:rsidR="009A6284" w:rsidRPr="00047B87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rStyle w:val="HTMLspausdinimomainl"/>
          <w:rFonts w:ascii="Times New Roman" w:hAnsi="Times New Roman" w:cs="Times New Roman"/>
          <w:sz w:val="24"/>
          <w:szCs w:val="24"/>
        </w:rPr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8.2.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ab/>
      </w:r>
      <w:r w:rsidR="0047503C" w:rsidRPr="00047B87">
        <w:rPr>
          <w:rStyle w:val="HTMLspausdinimomainl"/>
          <w:rFonts w:ascii="Times New Roman" w:hAnsi="Times New Roman" w:cs="Times New Roman"/>
          <w:sz w:val="24"/>
          <w:szCs w:val="24"/>
        </w:rPr>
        <w:t>Tapytojo Romualdo Kuncos vardo premija už tapybinius pasiekimus ir ekspresionistinę raišką;</w:t>
      </w:r>
    </w:p>
    <w:p w14:paraId="5D9337C7" w14:textId="77777777" w:rsidR="009A6284" w:rsidRDefault="00AE5F0C" w:rsidP="00AE5F0C">
      <w:pPr>
        <w:pStyle w:val="Pagrindinistekstas2"/>
        <w:tabs>
          <w:tab w:val="num" w:pos="0"/>
          <w:tab w:val="left" w:pos="993"/>
        </w:tabs>
        <w:ind w:firstLine="567"/>
        <w:rPr>
          <w:szCs w:val="24"/>
        </w:rPr>
      </w:pPr>
      <w:r>
        <w:rPr>
          <w:rStyle w:val="HTMLspausdinimomainl"/>
          <w:rFonts w:ascii="Times New Roman" w:hAnsi="Times New Roman" w:cs="Times New Roman"/>
          <w:sz w:val="24"/>
          <w:szCs w:val="24"/>
        </w:rPr>
        <w:t>8.3.</w:t>
      </w:r>
      <w:r>
        <w:rPr>
          <w:rStyle w:val="HTMLspausdinimomainl"/>
          <w:rFonts w:ascii="Times New Roman" w:hAnsi="Times New Roman" w:cs="Times New Roman"/>
          <w:sz w:val="24"/>
          <w:szCs w:val="24"/>
        </w:rPr>
        <w:tab/>
      </w:r>
      <w:r w:rsidR="00047B87" w:rsidRPr="00047B87">
        <w:rPr>
          <w:rStyle w:val="HTMLspausdinimomainl"/>
          <w:rFonts w:ascii="Times New Roman" w:hAnsi="Times New Roman" w:cs="Times New Roman"/>
          <w:sz w:val="24"/>
          <w:szCs w:val="24"/>
        </w:rPr>
        <w:t>Grafiko Audriaus Pui</w:t>
      </w:r>
      <w:r w:rsidR="0047503C" w:rsidRPr="00047B87">
        <w:rPr>
          <w:rStyle w:val="HTMLspausdinimomainl"/>
          <w:rFonts w:ascii="Times New Roman" w:hAnsi="Times New Roman" w:cs="Times New Roman"/>
          <w:sz w:val="24"/>
          <w:szCs w:val="24"/>
        </w:rPr>
        <w:t xml:space="preserve">pos vardo premija už ieškojimus, </w:t>
      </w:r>
      <w:r w:rsidR="00047B87" w:rsidRPr="00047B87">
        <w:rPr>
          <w:rStyle w:val="HTMLspausdinimomainl"/>
          <w:rFonts w:ascii="Times New Roman" w:hAnsi="Times New Roman" w:cs="Times New Roman"/>
          <w:sz w:val="24"/>
          <w:szCs w:val="24"/>
        </w:rPr>
        <w:t>netikėtumus</w:t>
      </w:r>
      <w:r w:rsidR="0047503C" w:rsidRPr="00047B87">
        <w:rPr>
          <w:rStyle w:val="HTMLspausdinimomainl"/>
          <w:rFonts w:ascii="Times New Roman" w:hAnsi="Times New Roman" w:cs="Times New Roman"/>
          <w:sz w:val="24"/>
          <w:szCs w:val="24"/>
        </w:rPr>
        <w:t xml:space="preserve"> ir ekspresionistinių kūrinių sukūrimą </w:t>
      </w:r>
      <w:r w:rsidR="000E1C0A">
        <w:rPr>
          <w:rStyle w:val="HTMLspausdinimomainl"/>
          <w:rFonts w:ascii="Times New Roman" w:hAnsi="Times New Roman" w:cs="Times New Roman"/>
          <w:sz w:val="24"/>
          <w:szCs w:val="24"/>
        </w:rPr>
        <w:t>Kuršių nerijoje</w:t>
      </w:r>
      <w:r w:rsidR="005914AD">
        <w:rPr>
          <w:rStyle w:val="HTMLspausdinimomainl"/>
          <w:rFonts w:ascii="Times New Roman" w:hAnsi="Times New Roman" w:cs="Times New Roman"/>
          <w:sz w:val="24"/>
          <w:szCs w:val="24"/>
        </w:rPr>
        <w:t>.</w:t>
      </w:r>
    </w:p>
    <w:bookmarkEnd w:id="2"/>
    <w:p w14:paraId="73CFBCDC" w14:textId="77777777" w:rsidR="00E327E7" w:rsidRDefault="00E327E7" w:rsidP="00AD339C">
      <w:pPr>
        <w:pStyle w:val="Antrat3"/>
        <w:tabs>
          <w:tab w:val="num" w:pos="360"/>
        </w:tabs>
        <w:ind w:left="0" w:firstLine="0"/>
        <w:jc w:val="center"/>
        <w:rPr>
          <w:b/>
          <w:szCs w:val="24"/>
          <w:u w:val="none"/>
        </w:rPr>
      </w:pPr>
    </w:p>
    <w:p w14:paraId="038D2F86" w14:textId="77777777" w:rsidR="003B3312" w:rsidRDefault="00031006" w:rsidP="00AD339C">
      <w:pPr>
        <w:pStyle w:val="Antrat3"/>
        <w:ind w:left="0" w:firstLine="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III. PREMIJOS</w:t>
      </w:r>
      <w:r w:rsidR="003B3312">
        <w:rPr>
          <w:b/>
          <w:szCs w:val="24"/>
          <w:u w:val="none"/>
        </w:rPr>
        <w:t xml:space="preserve"> SKYRIMAS</w:t>
      </w:r>
      <w:r w:rsidR="00CA4521">
        <w:rPr>
          <w:b/>
          <w:szCs w:val="24"/>
          <w:u w:val="none"/>
        </w:rPr>
        <w:t xml:space="preserve"> </w:t>
      </w:r>
    </w:p>
    <w:p w14:paraId="5A64D4DC" w14:textId="77777777" w:rsidR="00AD339C" w:rsidRPr="00AD339C" w:rsidRDefault="00AD339C" w:rsidP="00AD339C"/>
    <w:p w14:paraId="6946EA10" w14:textId="77777777" w:rsidR="004D48CB" w:rsidRPr="005914AD" w:rsidRDefault="00AE5F0C" w:rsidP="00877343">
      <w:pPr>
        <w:widowControl w:val="0"/>
        <w:tabs>
          <w:tab w:val="left" w:pos="1134"/>
        </w:tabs>
        <w:suppressAutoHyphens/>
        <w:ind w:firstLine="567"/>
        <w:jc w:val="both"/>
        <w:rPr>
          <w:rFonts w:eastAsia="Lucida Sans Unicode"/>
          <w:szCs w:val="24"/>
        </w:rPr>
      </w:pPr>
      <w:r>
        <w:rPr>
          <w:szCs w:val="24"/>
        </w:rPr>
        <w:t>9</w:t>
      </w:r>
      <w:r w:rsidR="003742DC">
        <w:rPr>
          <w:szCs w:val="24"/>
        </w:rPr>
        <w:t xml:space="preserve">. </w:t>
      </w:r>
      <w:r w:rsidR="005637E6">
        <w:rPr>
          <w:szCs w:val="24"/>
        </w:rPr>
        <w:t>Potencialius p</w:t>
      </w:r>
      <w:r w:rsidR="003742DC">
        <w:rPr>
          <w:szCs w:val="24"/>
        </w:rPr>
        <w:t>retendentus</w:t>
      </w:r>
      <w:r w:rsidR="003B3312">
        <w:rPr>
          <w:szCs w:val="24"/>
        </w:rPr>
        <w:t xml:space="preserve"> </w:t>
      </w:r>
      <w:r w:rsidR="004E5BB0">
        <w:rPr>
          <w:szCs w:val="24"/>
        </w:rPr>
        <w:t>Premijai</w:t>
      </w:r>
      <w:r w:rsidR="003742DC">
        <w:rPr>
          <w:szCs w:val="24"/>
        </w:rPr>
        <w:t xml:space="preserve"> </w:t>
      </w:r>
      <w:r w:rsidR="005637E6">
        <w:rPr>
          <w:szCs w:val="24"/>
        </w:rPr>
        <w:t xml:space="preserve">gauti </w:t>
      </w:r>
      <w:r w:rsidR="005637E6" w:rsidRPr="005914AD">
        <w:rPr>
          <w:szCs w:val="24"/>
        </w:rPr>
        <w:t>atrenka</w:t>
      </w:r>
      <w:r w:rsidR="00766B53" w:rsidRPr="005914AD">
        <w:rPr>
          <w:szCs w:val="24"/>
        </w:rPr>
        <w:t xml:space="preserve"> Neringos savivaldybės </w:t>
      </w:r>
      <w:r w:rsidR="00047B87" w:rsidRPr="005914AD">
        <w:rPr>
          <w:szCs w:val="24"/>
        </w:rPr>
        <w:t xml:space="preserve">mero </w:t>
      </w:r>
      <w:r w:rsidR="00766B53" w:rsidRPr="005914AD">
        <w:rPr>
          <w:szCs w:val="24"/>
        </w:rPr>
        <w:t>(toli</w:t>
      </w:r>
      <w:r w:rsidR="00047B87" w:rsidRPr="005914AD">
        <w:rPr>
          <w:szCs w:val="24"/>
        </w:rPr>
        <w:t>au – Meras) potvarkiu</w:t>
      </w:r>
      <w:r w:rsidR="00766B53" w:rsidRPr="005914AD">
        <w:rPr>
          <w:szCs w:val="24"/>
        </w:rPr>
        <w:t xml:space="preserve"> sudaryta</w:t>
      </w:r>
      <w:r w:rsidR="00EA4F06" w:rsidRPr="005914AD">
        <w:rPr>
          <w:szCs w:val="24"/>
        </w:rPr>
        <w:t xml:space="preserve"> penkių asmenų</w:t>
      </w:r>
      <w:r w:rsidR="00766B53" w:rsidRPr="005914AD">
        <w:rPr>
          <w:szCs w:val="24"/>
        </w:rPr>
        <w:t xml:space="preserve"> komisija (toliau – Komisija)</w:t>
      </w:r>
      <w:r w:rsidR="005637E6" w:rsidRPr="005914AD">
        <w:rPr>
          <w:szCs w:val="24"/>
        </w:rPr>
        <w:t xml:space="preserve"> </w:t>
      </w:r>
      <w:r w:rsidR="00911611" w:rsidRPr="005914AD">
        <w:rPr>
          <w:szCs w:val="24"/>
        </w:rPr>
        <w:t>iš</w:t>
      </w:r>
      <w:r w:rsidR="00031006" w:rsidRPr="005914AD">
        <w:rPr>
          <w:szCs w:val="24"/>
        </w:rPr>
        <w:t xml:space="preserve"> </w:t>
      </w:r>
      <w:r w:rsidR="0039363E">
        <w:rPr>
          <w:szCs w:val="24"/>
        </w:rPr>
        <w:t>Tapybos</w:t>
      </w:r>
      <w:r w:rsidR="00031006" w:rsidRPr="005914AD">
        <w:rPr>
          <w:szCs w:val="24"/>
        </w:rPr>
        <w:t xml:space="preserve"> laboratorijos metu sukurtų </w:t>
      </w:r>
      <w:r w:rsidR="00031006" w:rsidRPr="005914AD">
        <w:t>kūrinių, k</w:t>
      </w:r>
      <w:r w:rsidR="00A14F8C">
        <w:t>urie yra pateikti eksponavimui p</w:t>
      </w:r>
      <w:r w:rsidR="00031006" w:rsidRPr="005914AD">
        <w:t>arodoje</w:t>
      </w:r>
      <w:r w:rsidR="00D21006" w:rsidRPr="005914AD">
        <w:rPr>
          <w:szCs w:val="24"/>
        </w:rPr>
        <w:t xml:space="preserve">. </w:t>
      </w:r>
      <w:r w:rsidR="00EA4F06" w:rsidRPr="005914AD">
        <w:rPr>
          <w:rFonts w:eastAsia="Lucida Sans Unicode"/>
          <w:szCs w:val="24"/>
        </w:rPr>
        <w:t xml:space="preserve">Komisijos veikla neterminuojama, protokoliniai sprendimai priimami didžiąja balsų dauguma. </w:t>
      </w:r>
      <w:r w:rsidR="00766B53" w:rsidRPr="005914AD">
        <w:rPr>
          <w:szCs w:val="24"/>
        </w:rPr>
        <w:t>Komisija</w:t>
      </w:r>
      <w:r w:rsidR="00D309FD" w:rsidRPr="005914AD">
        <w:rPr>
          <w:szCs w:val="24"/>
        </w:rPr>
        <w:t xml:space="preserve"> siūlymus</w:t>
      </w:r>
      <w:r w:rsidR="004E5BB0" w:rsidRPr="005914AD">
        <w:rPr>
          <w:szCs w:val="24"/>
        </w:rPr>
        <w:t xml:space="preserve"> dėl Premijos</w:t>
      </w:r>
      <w:r w:rsidR="00766B53" w:rsidRPr="005914AD">
        <w:rPr>
          <w:szCs w:val="24"/>
        </w:rPr>
        <w:t xml:space="preserve"> skyrimo</w:t>
      </w:r>
      <w:r w:rsidR="003B3312" w:rsidRPr="005914AD">
        <w:rPr>
          <w:szCs w:val="24"/>
        </w:rPr>
        <w:t xml:space="preserve"> </w:t>
      </w:r>
      <w:r w:rsidR="005637E6" w:rsidRPr="005914AD">
        <w:rPr>
          <w:szCs w:val="24"/>
        </w:rPr>
        <w:t xml:space="preserve">pateikia </w:t>
      </w:r>
      <w:r w:rsidR="00047B87" w:rsidRPr="005914AD">
        <w:rPr>
          <w:szCs w:val="24"/>
        </w:rPr>
        <w:t>Merui</w:t>
      </w:r>
      <w:r w:rsidR="00766B53" w:rsidRPr="005914AD">
        <w:rPr>
          <w:szCs w:val="24"/>
        </w:rPr>
        <w:t xml:space="preserve">. </w:t>
      </w:r>
    </w:p>
    <w:p w14:paraId="608E6876" w14:textId="77777777" w:rsidR="007C6C7D" w:rsidRPr="005914AD" w:rsidRDefault="00AE5F0C" w:rsidP="00877343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10</w:t>
      </w:r>
      <w:r w:rsidR="003B3312" w:rsidRPr="005914AD">
        <w:rPr>
          <w:szCs w:val="24"/>
        </w:rPr>
        <w:t>.</w:t>
      </w:r>
      <w:r w:rsidR="0051790E" w:rsidRPr="005914AD">
        <w:rPr>
          <w:szCs w:val="24"/>
        </w:rPr>
        <w:t xml:space="preserve"> </w:t>
      </w:r>
      <w:r w:rsidR="00766B53" w:rsidRPr="005914AD">
        <w:rPr>
          <w:szCs w:val="24"/>
        </w:rPr>
        <w:t>Komisijos</w:t>
      </w:r>
      <w:r w:rsidR="007C6C7D" w:rsidRPr="005914AD">
        <w:rPr>
          <w:szCs w:val="24"/>
        </w:rPr>
        <w:t xml:space="preserve"> veiklos nuostatus tvirtina </w:t>
      </w:r>
      <w:r w:rsidR="00047B87" w:rsidRPr="005914AD">
        <w:rPr>
          <w:szCs w:val="24"/>
        </w:rPr>
        <w:t>Meras savo potvarkiu</w:t>
      </w:r>
      <w:r w:rsidR="007C6C7D" w:rsidRPr="005914AD">
        <w:rPr>
          <w:szCs w:val="24"/>
        </w:rPr>
        <w:t>.</w:t>
      </w:r>
    </w:p>
    <w:p w14:paraId="524A7259" w14:textId="77777777" w:rsidR="003B3312" w:rsidRPr="005914AD" w:rsidRDefault="00AE5F0C" w:rsidP="00877343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11</w:t>
      </w:r>
      <w:r w:rsidR="004E5BB0" w:rsidRPr="005914AD">
        <w:rPr>
          <w:szCs w:val="24"/>
        </w:rPr>
        <w:t>. Premija</w:t>
      </w:r>
      <w:r w:rsidR="003B3312" w:rsidRPr="005914AD">
        <w:rPr>
          <w:szCs w:val="24"/>
        </w:rPr>
        <w:t xml:space="preserve"> skiria</w:t>
      </w:r>
      <w:r w:rsidR="004E5BB0" w:rsidRPr="005914AD">
        <w:rPr>
          <w:szCs w:val="24"/>
        </w:rPr>
        <w:t>ma</w:t>
      </w:r>
      <w:r w:rsidR="00047B87" w:rsidRPr="005914AD">
        <w:rPr>
          <w:szCs w:val="24"/>
        </w:rPr>
        <w:t xml:space="preserve"> Mero potvarkiu</w:t>
      </w:r>
      <w:r w:rsidR="00A14F8C">
        <w:rPr>
          <w:szCs w:val="24"/>
        </w:rPr>
        <w:t xml:space="preserve">, </w:t>
      </w:r>
      <w:r w:rsidR="004E5BB0" w:rsidRPr="005914AD">
        <w:rPr>
          <w:szCs w:val="24"/>
        </w:rPr>
        <w:t>Premijos</w:t>
      </w:r>
      <w:r w:rsidR="00DC42F2" w:rsidRPr="005914AD">
        <w:rPr>
          <w:szCs w:val="24"/>
        </w:rPr>
        <w:t xml:space="preserve"> </w:t>
      </w:r>
      <w:r w:rsidR="00047B87" w:rsidRPr="005914AD">
        <w:rPr>
          <w:szCs w:val="24"/>
        </w:rPr>
        <w:t>laureato diplomas/padėkos raštą pasirašo Meras</w:t>
      </w:r>
      <w:r w:rsidR="00DC42F2" w:rsidRPr="005914AD">
        <w:rPr>
          <w:szCs w:val="24"/>
        </w:rPr>
        <w:t>.</w:t>
      </w:r>
    </w:p>
    <w:p w14:paraId="0D11A75D" w14:textId="77777777" w:rsidR="003B3312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t>12</w:t>
      </w:r>
      <w:r w:rsidR="005D1CBC" w:rsidRPr="005914AD">
        <w:rPr>
          <w:szCs w:val="24"/>
        </w:rPr>
        <w:t xml:space="preserve">. </w:t>
      </w:r>
      <w:r w:rsidR="00285037" w:rsidRPr="005914AD">
        <w:rPr>
          <w:szCs w:val="24"/>
        </w:rPr>
        <w:t>To paties</w:t>
      </w:r>
      <w:r w:rsidR="00766B53" w:rsidRPr="005914AD">
        <w:rPr>
          <w:szCs w:val="24"/>
        </w:rPr>
        <w:t xml:space="preserve"> asmens</w:t>
      </w:r>
      <w:r w:rsidR="003B3312" w:rsidRPr="005914AD">
        <w:rPr>
          <w:szCs w:val="24"/>
        </w:rPr>
        <w:t xml:space="preserve"> </w:t>
      </w:r>
      <w:r w:rsidR="004E5BB0" w:rsidRPr="005914AD">
        <w:rPr>
          <w:szCs w:val="24"/>
        </w:rPr>
        <w:t>kandidatūra Premijai</w:t>
      </w:r>
      <w:r w:rsidR="00D309FD" w:rsidRPr="005914AD">
        <w:rPr>
          <w:szCs w:val="24"/>
        </w:rPr>
        <w:t xml:space="preserve"> gauti gali būti teikiama praėjus </w:t>
      </w:r>
      <w:r w:rsidR="003B3312" w:rsidRPr="005914AD">
        <w:rPr>
          <w:szCs w:val="24"/>
        </w:rPr>
        <w:t>ne mažiau</w:t>
      </w:r>
      <w:r w:rsidR="003B3312">
        <w:rPr>
          <w:szCs w:val="24"/>
        </w:rPr>
        <w:t xml:space="preserve"> kaip dvejiems metams po </w:t>
      </w:r>
      <w:r w:rsidR="004E5BB0">
        <w:rPr>
          <w:szCs w:val="24"/>
        </w:rPr>
        <w:t>Premijos</w:t>
      </w:r>
      <w:r w:rsidR="003B3312">
        <w:rPr>
          <w:szCs w:val="24"/>
        </w:rPr>
        <w:t xml:space="preserve"> gavimo. </w:t>
      </w:r>
    </w:p>
    <w:p w14:paraId="794E44E4" w14:textId="77777777" w:rsidR="00766B53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t>13</w:t>
      </w:r>
      <w:r w:rsidR="00893BF4">
        <w:rPr>
          <w:szCs w:val="24"/>
        </w:rPr>
        <w:t>.</w:t>
      </w:r>
      <w:r w:rsidR="00893BF4">
        <w:rPr>
          <w:szCs w:val="24"/>
        </w:rPr>
        <w:tab/>
      </w:r>
      <w:r w:rsidR="00E74C19">
        <w:rPr>
          <w:szCs w:val="24"/>
        </w:rPr>
        <w:t>Pretendentai vertinami pagal šiuos kriterijus:</w:t>
      </w:r>
    </w:p>
    <w:p w14:paraId="4AB5E22D" w14:textId="77777777" w:rsidR="00E74C19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t>13</w:t>
      </w:r>
      <w:r w:rsidR="00E74C19">
        <w:rPr>
          <w:szCs w:val="24"/>
        </w:rPr>
        <w:t>.1.</w:t>
      </w:r>
      <w:r w:rsidR="00E74C19">
        <w:rPr>
          <w:szCs w:val="24"/>
        </w:rPr>
        <w:tab/>
        <w:t>meninę kūrybos brandą;</w:t>
      </w:r>
    </w:p>
    <w:p w14:paraId="3EB2C239" w14:textId="77777777" w:rsidR="00E74C19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t>13</w:t>
      </w:r>
      <w:r w:rsidR="00E74C19">
        <w:rPr>
          <w:szCs w:val="24"/>
        </w:rPr>
        <w:t>.2.</w:t>
      </w:r>
      <w:r w:rsidR="00E74C19">
        <w:rPr>
          <w:szCs w:val="24"/>
        </w:rPr>
        <w:tab/>
        <w:t>geriausiai atskleistą Kuršių nerijos išskirtinumą;</w:t>
      </w:r>
    </w:p>
    <w:p w14:paraId="6AD1D16E" w14:textId="77777777" w:rsidR="00E74C19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t>13</w:t>
      </w:r>
      <w:r w:rsidR="00E74C19">
        <w:rPr>
          <w:szCs w:val="24"/>
        </w:rPr>
        <w:t>.3.</w:t>
      </w:r>
      <w:r w:rsidR="00E74C19">
        <w:rPr>
          <w:szCs w:val="24"/>
        </w:rPr>
        <w:tab/>
        <w:t>kūrybinio</w:t>
      </w:r>
      <w:r>
        <w:rPr>
          <w:szCs w:val="24"/>
        </w:rPr>
        <w:t xml:space="preserve"> tapybos</w:t>
      </w:r>
      <w:r w:rsidR="00E74C19">
        <w:rPr>
          <w:szCs w:val="24"/>
        </w:rPr>
        <w:t xml:space="preserve"> darbo išliekamąją vertę</w:t>
      </w:r>
      <w:r w:rsidR="000A7176">
        <w:rPr>
          <w:szCs w:val="24"/>
        </w:rPr>
        <w:t>.</w:t>
      </w:r>
    </w:p>
    <w:p w14:paraId="0E5C692B" w14:textId="77777777" w:rsidR="00766B53" w:rsidRDefault="00AE5F0C" w:rsidP="00877343">
      <w:pPr>
        <w:pStyle w:val="Pagrindinistekstas2"/>
        <w:tabs>
          <w:tab w:val="left" w:pos="1134"/>
        </w:tabs>
        <w:ind w:firstLine="567"/>
        <w:rPr>
          <w:szCs w:val="24"/>
        </w:rPr>
      </w:pPr>
      <w:r>
        <w:rPr>
          <w:szCs w:val="24"/>
        </w:rPr>
        <w:lastRenderedPageBreak/>
        <w:t>14</w:t>
      </w:r>
      <w:r w:rsidR="004E5BB0">
        <w:rPr>
          <w:szCs w:val="24"/>
        </w:rPr>
        <w:t>.</w:t>
      </w:r>
      <w:r w:rsidR="004E5BB0">
        <w:rPr>
          <w:szCs w:val="24"/>
        </w:rPr>
        <w:tab/>
        <w:t>Premija</w:t>
      </w:r>
      <w:r w:rsidR="00BE05B7">
        <w:rPr>
          <w:szCs w:val="24"/>
        </w:rPr>
        <w:t xml:space="preserve"> skiriamos</w:t>
      </w:r>
      <w:r w:rsidR="00110262">
        <w:rPr>
          <w:szCs w:val="24"/>
        </w:rPr>
        <w:t xml:space="preserve"> neatsižvelgiant į kitas pretendento gautas premijas.</w:t>
      </w:r>
    </w:p>
    <w:p w14:paraId="0A3B4202" w14:textId="77777777" w:rsidR="00EA4F06" w:rsidRPr="00ED1F16" w:rsidRDefault="00AE5F0C" w:rsidP="00877343">
      <w:pPr>
        <w:widowControl w:val="0"/>
        <w:tabs>
          <w:tab w:val="left" w:pos="1134"/>
        </w:tabs>
        <w:suppressAutoHyphens/>
        <w:ind w:firstLine="567"/>
        <w:jc w:val="both"/>
        <w:rPr>
          <w:rFonts w:eastAsia="Lucida Sans Unicode"/>
          <w:szCs w:val="24"/>
        </w:rPr>
      </w:pPr>
      <w:r>
        <w:rPr>
          <w:szCs w:val="24"/>
        </w:rPr>
        <w:t>15.</w:t>
      </w:r>
      <w:r>
        <w:rPr>
          <w:szCs w:val="24"/>
        </w:rPr>
        <w:tab/>
      </w:r>
      <w:r w:rsidR="00EA4F06" w:rsidRPr="0033731B">
        <w:rPr>
          <w:rFonts w:eastAsia="Lucida Sans Unicode"/>
          <w:szCs w:val="24"/>
        </w:rPr>
        <w:t>Informacija apie</w:t>
      </w:r>
      <w:r w:rsidR="004E5BB0">
        <w:rPr>
          <w:rFonts w:eastAsia="Lucida Sans Unicode"/>
          <w:szCs w:val="24"/>
        </w:rPr>
        <w:t xml:space="preserve"> Premijos</w:t>
      </w:r>
      <w:r w:rsidR="00EA4F06" w:rsidRPr="00ED1F16">
        <w:rPr>
          <w:rFonts w:eastAsia="Lucida Sans Unicode"/>
          <w:szCs w:val="24"/>
        </w:rPr>
        <w:t xml:space="preserve"> skyrimo tvarką </w:t>
      </w:r>
      <w:r w:rsidR="0039363E">
        <w:rPr>
          <w:rFonts w:eastAsia="Lucida Sans Unicode"/>
          <w:szCs w:val="24"/>
        </w:rPr>
        <w:t>bei Tapybos</w:t>
      </w:r>
      <w:r w:rsidR="00EA4F06" w:rsidRPr="0033731B">
        <w:rPr>
          <w:rFonts w:eastAsia="Lucida Sans Unicode"/>
          <w:szCs w:val="24"/>
        </w:rPr>
        <w:t xml:space="preserve"> laboratorijos dalyvius</w:t>
      </w:r>
      <w:r w:rsidR="00866A9F">
        <w:rPr>
          <w:rFonts w:eastAsia="Lucida Sans Unicode"/>
          <w:szCs w:val="24"/>
        </w:rPr>
        <w:t>, kuriems yra skirtos Premija</w:t>
      </w:r>
      <w:r w:rsidR="00EA4F06" w:rsidRPr="00ED1F16">
        <w:rPr>
          <w:rFonts w:eastAsia="Lucida Sans Unicode"/>
          <w:szCs w:val="24"/>
        </w:rPr>
        <w:t>,</w:t>
      </w:r>
      <w:r w:rsidR="00BE05B7">
        <w:rPr>
          <w:rFonts w:eastAsia="Lucida Sans Unicode"/>
          <w:szCs w:val="24"/>
        </w:rPr>
        <w:t xml:space="preserve"> skelbiamos</w:t>
      </w:r>
      <w:r w:rsidR="00EA4F06" w:rsidRPr="0033731B">
        <w:rPr>
          <w:rFonts w:eastAsia="Lucida Sans Unicode"/>
          <w:szCs w:val="24"/>
        </w:rPr>
        <w:t xml:space="preserve"> savivaldybės interneto svetainėje</w:t>
      </w:r>
      <w:r w:rsidR="00EA4F06" w:rsidRPr="00ED1F16">
        <w:rPr>
          <w:rFonts w:eastAsia="Lucida Sans Unicode"/>
          <w:szCs w:val="24"/>
        </w:rPr>
        <w:t>.</w:t>
      </w:r>
    </w:p>
    <w:p w14:paraId="1E6000B9" w14:textId="77777777" w:rsidR="00FD7BB4" w:rsidRDefault="00FD7BB4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</w:p>
    <w:p w14:paraId="6408834F" w14:textId="77777777" w:rsidR="00FD7BB4" w:rsidRDefault="00EA4F06" w:rsidP="00AD339C">
      <w:pPr>
        <w:pStyle w:val="Pagrindiniotekstotrauka"/>
        <w:spacing w:before="0"/>
        <w:ind w:left="0" w:firstLine="720"/>
        <w:rPr>
          <w:b/>
          <w:szCs w:val="24"/>
        </w:rPr>
      </w:pPr>
      <w:r>
        <w:rPr>
          <w:b/>
          <w:szCs w:val="24"/>
        </w:rPr>
        <w:t>I</w:t>
      </w:r>
      <w:r w:rsidR="00FD7BB4" w:rsidRPr="00FD7BB4">
        <w:rPr>
          <w:b/>
          <w:szCs w:val="24"/>
        </w:rPr>
        <w:t>V. BAIGIAMOSIOS NUOSTATOS</w:t>
      </w:r>
    </w:p>
    <w:p w14:paraId="35A26031" w14:textId="77777777" w:rsidR="00AD339C" w:rsidRPr="00FD7BB4" w:rsidRDefault="00AD339C" w:rsidP="00AD339C">
      <w:pPr>
        <w:pStyle w:val="Pagrindiniotekstotrauka"/>
        <w:spacing w:before="0"/>
        <w:ind w:left="0" w:firstLine="720"/>
        <w:rPr>
          <w:b/>
          <w:szCs w:val="24"/>
        </w:rPr>
      </w:pPr>
    </w:p>
    <w:p w14:paraId="31510042" w14:textId="77777777" w:rsidR="00FD7BB4" w:rsidRDefault="00272FBE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>
        <w:rPr>
          <w:szCs w:val="24"/>
        </w:rPr>
        <w:t>1</w:t>
      </w:r>
      <w:r w:rsidR="00AE5F0C">
        <w:rPr>
          <w:szCs w:val="24"/>
        </w:rPr>
        <w:t>6.</w:t>
      </w:r>
      <w:r w:rsidR="00AE5F0C">
        <w:rPr>
          <w:szCs w:val="24"/>
        </w:rPr>
        <w:tab/>
      </w:r>
      <w:r w:rsidR="00866A9F">
        <w:rPr>
          <w:szCs w:val="24"/>
        </w:rPr>
        <w:t>Nuostatuose</w:t>
      </w:r>
      <w:r w:rsidR="00FD7BB4">
        <w:rPr>
          <w:szCs w:val="24"/>
        </w:rPr>
        <w:t xml:space="preserve"> neaptarti klausimai sprendžiami</w:t>
      </w:r>
      <w:r w:rsidR="001B0F7B" w:rsidRPr="001B0F7B">
        <w:rPr>
          <w:color w:val="000000"/>
          <w:szCs w:val="24"/>
        </w:rPr>
        <w:t xml:space="preserve"> </w:t>
      </w:r>
      <w:r w:rsidR="001B0F7B" w:rsidRPr="00EB298D">
        <w:rPr>
          <w:color w:val="000000"/>
          <w:szCs w:val="24"/>
        </w:rPr>
        <w:t>Lietuvos Respublikos</w:t>
      </w:r>
      <w:r w:rsidR="00FD7BB4">
        <w:rPr>
          <w:szCs w:val="24"/>
        </w:rPr>
        <w:t xml:space="preserve"> įstatymų nustatyta tvarka.</w:t>
      </w:r>
    </w:p>
    <w:p w14:paraId="0B83B042" w14:textId="77777777" w:rsidR="00110262" w:rsidRDefault="00AE5F0C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  <w:r>
        <w:rPr>
          <w:szCs w:val="24"/>
        </w:rPr>
        <w:t>17.</w:t>
      </w:r>
      <w:r>
        <w:rPr>
          <w:szCs w:val="24"/>
        </w:rPr>
        <w:tab/>
      </w:r>
      <w:r w:rsidR="004E5BB0">
        <w:rPr>
          <w:szCs w:val="24"/>
        </w:rPr>
        <w:t>Nuostatai gali būti keičiami, tikslinami ir pildomi</w:t>
      </w:r>
      <w:r w:rsidR="00ED1F16">
        <w:rPr>
          <w:szCs w:val="24"/>
        </w:rPr>
        <w:t xml:space="preserve"> Neringos savivaldybės tarybos sprendimu.</w:t>
      </w:r>
    </w:p>
    <w:p w14:paraId="560D8401" w14:textId="77777777" w:rsidR="001B0F7B" w:rsidRDefault="001B0F7B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</w:p>
    <w:p w14:paraId="5F8E04C3" w14:textId="77777777" w:rsidR="00ED1F16" w:rsidRDefault="00ED1F16" w:rsidP="00AD339C">
      <w:pPr>
        <w:pStyle w:val="Pagrindiniotekstotrauka"/>
        <w:spacing w:before="0"/>
        <w:ind w:left="0" w:firstLine="720"/>
        <w:jc w:val="both"/>
        <w:rPr>
          <w:szCs w:val="24"/>
        </w:rPr>
      </w:pPr>
    </w:p>
    <w:p w14:paraId="665983FB" w14:textId="77777777" w:rsidR="003B3312" w:rsidRDefault="003A42BC" w:rsidP="00AD339C">
      <w:pPr>
        <w:ind w:right="283"/>
        <w:jc w:val="center"/>
      </w:pPr>
      <w:r>
        <w:t>_____________________________________</w:t>
      </w:r>
    </w:p>
    <w:sectPr w:rsidR="003B3312" w:rsidSect="00A14F8C">
      <w:headerReference w:type="even" r:id="rId8"/>
      <w:headerReference w:type="default" r:id="rId9"/>
      <w:footerReference w:type="even" r:id="rId10"/>
      <w:pgSz w:w="11906" w:h="16838" w:code="9"/>
      <w:pgMar w:top="1396" w:right="566" w:bottom="851" w:left="1701" w:header="851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20DB" w14:textId="77777777" w:rsidR="006B158C" w:rsidRDefault="006B158C">
      <w:r>
        <w:separator/>
      </w:r>
    </w:p>
  </w:endnote>
  <w:endnote w:type="continuationSeparator" w:id="0">
    <w:p w14:paraId="774F79FC" w14:textId="77777777" w:rsidR="006B158C" w:rsidRDefault="006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9D7E" w14:textId="77777777" w:rsidR="00684376" w:rsidRDefault="0068437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1CCBF4" w14:textId="77777777" w:rsidR="00684376" w:rsidRDefault="0068437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2C80" w14:textId="77777777" w:rsidR="006B158C" w:rsidRDefault="006B158C">
      <w:r>
        <w:separator/>
      </w:r>
    </w:p>
  </w:footnote>
  <w:footnote w:type="continuationSeparator" w:id="0">
    <w:p w14:paraId="4FD0EBD7" w14:textId="77777777" w:rsidR="006B158C" w:rsidRDefault="006B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7DE4" w14:textId="77777777" w:rsidR="00684376" w:rsidRDefault="006843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B070E3" w14:textId="77777777" w:rsidR="00684376" w:rsidRDefault="0068437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B082" w14:textId="77777777" w:rsidR="00684376" w:rsidRDefault="006843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4CA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5125087" w14:textId="77777777" w:rsidR="00684376" w:rsidRDefault="006843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075"/>
    <w:multiLevelType w:val="hybridMultilevel"/>
    <w:tmpl w:val="3CA4C30C"/>
    <w:lvl w:ilvl="0" w:tplc="042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F185B"/>
    <w:multiLevelType w:val="hybridMultilevel"/>
    <w:tmpl w:val="956E2D56"/>
    <w:lvl w:ilvl="0" w:tplc="042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74BC2"/>
    <w:multiLevelType w:val="hybridMultilevel"/>
    <w:tmpl w:val="3F40DF80"/>
    <w:lvl w:ilvl="0" w:tplc="6606756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9837387"/>
    <w:multiLevelType w:val="hybridMultilevel"/>
    <w:tmpl w:val="E2B01C3C"/>
    <w:lvl w:ilvl="0" w:tplc="49F813B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CD2575B"/>
    <w:multiLevelType w:val="hybridMultilevel"/>
    <w:tmpl w:val="A996681E"/>
    <w:lvl w:ilvl="0" w:tplc="702CA2E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2317F0"/>
    <w:multiLevelType w:val="hybridMultilevel"/>
    <w:tmpl w:val="F2BA8634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23E3E"/>
    <w:multiLevelType w:val="hybridMultilevel"/>
    <w:tmpl w:val="5894B668"/>
    <w:lvl w:ilvl="0" w:tplc="A10251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7"/>
    <w:rsid w:val="00017C4C"/>
    <w:rsid w:val="00031006"/>
    <w:rsid w:val="00042A19"/>
    <w:rsid w:val="00042BCC"/>
    <w:rsid w:val="00047B87"/>
    <w:rsid w:val="0009341D"/>
    <w:rsid w:val="000959C6"/>
    <w:rsid w:val="000A18DE"/>
    <w:rsid w:val="000A218C"/>
    <w:rsid w:val="000A55AF"/>
    <w:rsid w:val="000A7176"/>
    <w:rsid w:val="000B3943"/>
    <w:rsid w:val="000B79FD"/>
    <w:rsid w:val="000C1B30"/>
    <w:rsid w:val="000E1C0A"/>
    <w:rsid w:val="000F3365"/>
    <w:rsid w:val="00110262"/>
    <w:rsid w:val="00157E42"/>
    <w:rsid w:val="001724CD"/>
    <w:rsid w:val="00180F83"/>
    <w:rsid w:val="001947E5"/>
    <w:rsid w:val="001B0A50"/>
    <w:rsid w:val="001B0F7B"/>
    <w:rsid w:val="001D4F24"/>
    <w:rsid w:val="00214C09"/>
    <w:rsid w:val="00221C7D"/>
    <w:rsid w:val="00234124"/>
    <w:rsid w:val="00266A24"/>
    <w:rsid w:val="00272FBE"/>
    <w:rsid w:val="00285037"/>
    <w:rsid w:val="00285047"/>
    <w:rsid w:val="00295961"/>
    <w:rsid w:val="00296873"/>
    <w:rsid w:val="002B5E3B"/>
    <w:rsid w:val="002D52BE"/>
    <w:rsid w:val="002D7D0F"/>
    <w:rsid w:val="00311D3C"/>
    <w:rsid w:val="00327539"/>
    <w:rsid w:val="00330E0D"/>
    <w:rsid w:val="00334756"/>
    <w:rsid w:val="00335D25"/>
    <w:rsid w:val="0033731B"/>
    <w:rsid w:val="003419DC"/>
    <w:rsid w:val="00345AE0"/>
    <w:rsid w:val="0035121C"/>
    <w:rsid w:val="00373A2F"/>
    <w:rsid w:val="003742DC"/>
    <w:rsid w:val="0039363E"/>
    <w:rsid w:val="003A42BC"/>
    <w:rsid w:val="003A42C8"/>
    <w:rsid w:val="003B3312"/>
    <w:rsid w:val="003B76F2"/>
    <w:rsid w:val="003D3DBB"/>
    <w:rsid w:val="003E7D3D"/>
    <w:rsid w:val="00407561"/>
    <w:rsid w:val="00422706"/>
    <w:rsid w:val="00424918"/>
    <w:rsid w:val="0044349A"/>
    <w:rsid w:val="004617F0"/>
    <w:rsid w:val="004730C8"/>
    <w:rsid w:val="0047503C"/>
    <w:rsid w:val="004817D6"/>
    <w:rsid w:val="00483F73"/>
    <w:rsid w:val="004A0546"/>
    <w:rsid w:val="004A1A02"/>
    <w:rsid w:val="004B2622"/>
    <w:rsid w:val="004D48CB"/>
    <w:rsid w:val="004D4EA5"/>
    <w:rsid w:val="004E5BB0"/>
    <w:rsid w:val="0051790E"/>
    <w:rsid w:val="005415D7"/>
    <w:rsid w:val="005637E6"/>
    <w:rsid w:val="00573B84"/>
    <w:rsid w:val="00581E2D"/>
    <w:rsid w:val="005914AD"/>
    <w:rsid w:val="00591515"/>
    <w:rsid w:val="005B40AD"/>
    <w:rsid w:val="005C57BC"/>
    <w:rsid w:val="005D1CBC"/>
    <w:rsid w:val="006178E1"/>
    <w:rsid w:val="006350E0"/>
    <w:rsid w:val="006464A0"/>
    <w:rsid w:val="006607B7"/>
    <w:rsid w:val="0068217A"/>
    <w:rsid w:val="00684376"/>
    <w:rsid w:val="006858FF"/>
    <w:rsid w:val="006957DB"/>
    <w:rsid w:val="006B158C"/>
    <w:rsid w:val="006D4E04"/>
    <w:rsid w:val="00701E92"/>
    <w:rsid w:val="00725945"/>
    <w:rsid w:val="00740949"/>
    <w:rsid w:val="0074113C"/>
    <w:rsid w:val="00743556"/>
    <w:rsid w:val="007476FD"/>
    <w:rsid w:val="00766B53"/>
    <w:rsid w:val="007934A4"/>
    <w:rsid w:val="007B05E8"/>
    <w:rsid w:val="007C59CA"/>
    <w:rsid w:val="007C6C7D"/>
    <w:rsid w:val="007E0857"/>
    <w:rsid w:val="007E2C0F"/>
    <w:rsid w:val="00826FE6"/>
    <w:rsid w:val="00851CAA"/>
    <w:rsid w:val="0085243E"/>
    <w:rsid w:val="00866A9F"/>
    <w:rsid w:val="008673CC"/>
    <w:rsid w:val="00877343"/>
    <w:rsid w:val="00893BF4"/>
    <w:rsid w:val="008B00DE"/>
    <w:rsid w:val="008C792F"/>
    <w:rsid w:val="008D4AC6"/>
    <w:rsid w:val="008E2DE5"/>
    <w:rsid w:val="009003BA"/>
    <w:rsid w:val="009055DE"/>
    <w:rsid w:val="00905900"/>
    <w:rsid w:val="009061D7"/>
    <w:rsid w:val="00911611"/>
    <w:rsid w:val="00917ECB"/>
    <w:rsid w:val="00925359"/>
    <w:rsid w:val="00926FDF"/>
    <w:rsid w:val="00961F69"/>
    <w:rsid w:val="00971C0A"/>
    <w:rsid w:val="009A2836"/>
    <w:rsid w:val="009A6284"/>
    <w:rsid w:val="009B64C7"/>
    <w:rsid w:val="009F5E06"/>
    <w:rsid w:val="009F620C"/>
    <w:rsid w:val="00A031BA"/>
    <w:rsid w:val="00A07501"/>
    <w:rsid w:val="00A14F8C"/>
    <w:rsid w:val="00A219E7"/>
    <w:rsid w:val="00A4117C"/>
    <w:rsid w:val="00A44ACA"/>
    <w:rsid w:val="00A551C2"/>
    <w:rsid w:val="00A71D4E"/>
    <w:rsid w:val="00A8229A"/>
    <w:rsid w:val="00AB48AD"/>
    <w:rsid w:val="00AC69DF"/>
    <w:rsid w:val="00AD24AA"/>
    <w:rsid w:val="00AD339C"/>
    <w:rsid w:val="00AD459C"/>
    <w:rsid w:val="00AE402E"/>
    <w:rsid w:val="00AE5F0C"/>
    <w:rsid w:val="00B436D1"/>
    <w:rsid w:val="00B665EF"/>
    <w:rsid w:val="00BB1E6A"/>
    <w:rsid w:val="00BB315E"/>
    <w:rsid w:val="00BB70D4"/>
    <w:rsid w:val="00BC4CA6"/>
    <w:rsid w:val="00BD2B5C"/>
    <w:rsid w:val="00BE05B7"/>
    <w:rsid w:val="00C333A7"/>
    <w:rsid w:val="00C35223"/>
    <w:rsid w:val="00C557F6"/>
    <w:rsid w:val="00C6033A"/>
    <w:rsid w:val="00CA4521"/>
    <w:rsid w:val="00CA6E0F"/>
    <w:rsid w:val="00CC4511"/>
    <w:rsid w:val="00CF2261"/>
    <w:rsid w:val="00D04BCA"/>
    <w:rsid w:val="00D05215"/>
    <w:rsid w:val="00D15CE9"/>
    <w:rsid w:val="00D21006"/>
    <w:rsid w:val="00D309FD"/>
    <w:rsid w:val="00D41224"/>
    <w:rsid w:val="00D65191"/>
    <w:rsid w:val="00D67AD4"/>
    <w:rsid w:val="00D7173B"/>
    <w:rsid w:val="00D75A35"/>
    <w:rsid w:val="00D94E39"/>
    <w:rsid w:val="00D9606F"/>
    <w:rsid w:val="00DB7ACF"/>
    <w:rsid w:val="00DC1312"/>
    <w:rsid w:val="00DC23E3"/>
    <w:rsid w:val="00DC42F2"/>
    <w:rsid w:val="00DD0E68"/>
    <w:rsid w:val="00DE02FA"/>
    <w:rsid w:val="00DE4C29"/>
    <w:rsid w:val="00DF135E"/>
    <w:rsid w:val="00DF4B0C"/>
    <w:rsid w:val="00E1023A"/>
    <w:rsid w:val="00E3035D"/>
    <w:rsid w:val="00E327E7"/>
    <w:rsid w:val="00E35F62"/>
    <w:rsid w:val="00E4714F"/>
    <w:rsid w:val="00E72140"/>
    <w:rsid w:val="00E74C19"/>
    <w:rsid w:val="00E82BE0"/>
    <w:rsid w:val="00E87C1A"/>
    <w:rsid w:val="00E92872"/>
    <w:rsid w:val="00E95005"/>
    <w:rsid w:val="00EA4F06"/>
    <w:rsid w:val="00EB64D8"/>
    <w:rsid w:val="00ED1F16"/>
    <w:rsid w:val="00ED31F8"/>
    <w:rsid w:val="00F14B7C"/>
    <w:rsid w:val="00F22F60"/>
    <w:rsid w:val="00F23A89"/>
    <w:rsid w:val="00F350D7"/>
    <w:rsid w:val="00F46AB3"/>
    <w:rsid w:val="00FD7BB4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E700A"/>
  <w15:chartTrackingRefBased/>
  <w15:docId w15:val="{5AD96193-26AD-426F-B783-A2F2A49A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link w:val="Pagrindiniotekstotrauka3Diagrama"/>
    <w:pPr>
      <w:ind w:firstLine="1080"/>
      <w:jc w:val="both"/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link w:val="KomentarotekstasDiagrama"/>
    <w:semiHidden/>
    <w:rPr>
      <w:sz w:val="20"/>
    </w:rPr>
  </w:style>
  <w:style w:type="paragraph" w:styleId="Antrat">
    <w:name w:val="caption"/>
    <w:basedOn w:val="prastasis"/>
    <w:next w:val="prastasis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jc w:val="both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customStyle="1" w:styleId="HTMLPreformatted1">
    <w:name w:val="HTML Preformatted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en-GB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HTMLspausdinimomainl1">
    <w:name w:val="HTML spausdinimo mašinėlė1"/>
    <w:rPr>
      <w:rFonts w:ascii="Courier New" w:eastAsia="Times New Roman" w:hAnsi="Courier New" w:cs="Tahoma"/>
      <w:sz w:val="20"/>
      <w:szCs w:val="20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US"/>
    </w:rPr>
  </w:style>
  <w:style w:type="character" w:styleId="HTMLspausdinimomain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Tekstoblokas">
    <w:name w:val="Block Text"/>
    <w:basedOn w:val="prastasis"/>
    <w:pPr>
      <w:ind w:left="2880" w:right="-341" w:firstLine="720"/>
    </w:pPr>
    <w:rPr>
      <w:lang w:eastAsia="en-US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Antrinispavadinimas">
    <w:name w:val="Antrinis pavadinimas"/>
    <w:basedOn w:val="prastasis"/>
    <w:qFormat/>
    <w:rsid w:val="000F3365"/>
    <w:pPr>
      <w:jc w:val="center"/>
    </w:pPr>
    <w:rPr>
      <w:b/>
      <w:lang w:val="en-AU" w:eastAsia="en-US"/>
    </w:rPr>
  </w:style>
  <w:style w:type="character" w:styleId="Perirtashipersaitas">
    <w:name w:val="FollowedHyperlink"/>
    <w:rsid w:val="007476FD"/>
    <w:rPr>
      <w:color w:val="800080"/>
      <w:u w:val="single"/>
    </w:rPr>
  </w:style>
  <w:style w:type="paragraph" w:styleId="Dokumentostruktra">
    <w:name w:val="Document Map"/>
    <w:basedOn w:val="prastasis"/>
    <w:semiHidden/>
    <w:rsid w:val="003A42C8"/>
    <w:pPr>
      <w:shd w:val="clear" w:color="auto" w:fill="000080"/>
    </w:pPr>
    <w:rPr>
      <w:rFonts w:ascii="Tahoma" w:hAnsi="Tahoma" w:cs="Tahoma"/>
      <w:sz w:val="20"/>
    </w:rPr>
  </w:style>
  <w:style w:type="character" w:styleId="Komentaronuoroda">
    <w:name w:val="annotation reference"/>
    <w:rsid w:val="00F350D7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F350D7"/>
    <w:rPr>
      <w:b/>
      <w:bCs/>
    </w:rPr>
  </w:style>
  <w:style w:type="character" w:customStyle="1" w:styleId="KomentarotekstasDiagrama">
    <w:name w:val="Komentaro tekstas Diagrama"/>
    <w:link w:val="Komentarotekstas"/>
    <w:semiHidden/>
    <w:rsid w:val="00F350D7"/>
    <w:rPr>
      <w:lang w:val="lt-LT" w:eastAsia="lt-LT"/>
    </w:rPr>
  </w:style>
  <w:style w:type="character" w:customStyle="1" w:styleId="KomentarotemaDiagrama">
    <w:name w:val="Komentaro tema Diagrama"/>
    <w:link w:val="Komentarotema"/>
    <w:rsid w:val="00F350D7"/>
    <w:rPr>
      <w:b/>
      <w:bCs/>
      <w:lang w:val="lt-LT" w:eastAsia="lt-LT"/>
    </w:rPr>
  </w:style>
  <w:style w:type="paragraph" w:styleId="Betarp">
    <w:name w:val="No Spacing"/>
    <w:uiPriority w:val="1"/>
    <w:qFormat/>
    <w:rsid w:val="001B0F7B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1B0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AD459C"/>
    <w:rPr>
      <w:sz w:val="24"/>
      <w:lang w:val="lt-LT" w:eastAsia="lt-LT"/>
    </w:rPr>
  </w:style>
  <w:style w:type="character" w:customStyle="1" w:styleId="Antrat1Diagrama">
    <w:name w:val="Antraštė 1 Diagrama"/>
    <w:link w:val="Antrat1"/>
    <w:rsid w:val="00295961"/>
    <w:rPr>
      <w:rFonts w:ascii="HelveticaLT" w:hAnsi="HelveticaLT"/>
      <w:caps/>
      <w:sz w:val="32"/>
    </w:rPr>
  </w:style>
  <w:style w:type="character" w:customStyle="1" w:styleId="PagrindiniotekstotraukaDiagrama">
    <w:name w:val="Pagrindinio teksto įtrauka Diagrama"/>
    <w:link w:val="Pagrindiniotekstotrauka"/>
    <w:rsid w:val="002959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83E3-3370-452F-BDC7-B90CEFAB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>Kulturos skyrius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KAUNO MIESTO SAVIVALDYBĖS KULTŪROS IR MENO STIPENDIJOS NUOSTATAI</dc:subject>
  <dc:creator>Kultūros skyrius</dc:creator>
  <cp:keywords/>
  <cp:lastModifiedBy>Elena Tarvainiene</cp:lastModifiedBy>
  <cp:revision>3</cp:revision>
  <cp:lastPrinted>2017-08-04T07:17:00Z</cp:lastPrinted>
  <dcterms:created xsi:type="dcterms:W3CDTF">2021-10-27T06:17:00Z</dcterms:created>
  <dcterms:modified xsi:type="dcterms:W3CDTF">2021-10-27T06:18:00Z</dcterms:modified>
</cp:coreProperties>
</file>